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C5" w:rsidRPr="00E30CAA" w:rsidRDefault="007250C5" w:rsidP="007250C5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расчетного (депозитного) счета юридическому лицу, созданному в соответствии с законодательством Российской Федерации, в Банк представляются</w:t>
      </w:r>
      <w:bookmarkEnd w:id="0"/>
      <w:r w:rsidRPr="00E30CAA">
        <w:rPr>
          <w:rStyle w:val="418"/>
          <w:b/>
          <w:sz w:val="24"/>
          <w:szCs w:val="24"/>
        </w:rPr>
        <w:t>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расчетного счета/ Договор депозитного счета.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Действующая редакция Учредительных документов (Устав или Учредительный договор) юридического лица и действующие зареги</w:t>
            </w:r>
            <w:r w:rsidRPr="00E30CAA">
              <w:rPr>
                <w:b w:val="0"/>
                <w:i w:val="0"/>
                <w:sz w:val="20"/>
              </w:rPr>
              <w:softHyphen/>
              <w:t>стрированные изменения и дополнения к ним (при наличии).</w:t>
            </w:r>
          </w:p>
        </w:tc>
      </w:tr>
      <w:tr w:rsidR="007250C5" w:rsidRPr="00E30CAA" w:rsidTr="00126773">
        <w:trPr>
          <w:trHeight w:val="343"/>
        </w:trPr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создании юридического лица.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внесении изменений в учредительные документы.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Лицензии (разрешения), выданные юридическому лицу в установленном законодательством Российской Феде</w:t>
            </w:r>
            <w:r w:rsidRPr="00E30CAA">
              <w:rPr>
                <w:b w:val="0"/>
                <w:i w:val="0"/>
                <w:sz w:val="20"/>
              </w:rPr>
              <w:softHyphen/>
              <w:t>рации порядке на право осуществления деятельности, подлежащей лицензированию, в случае если данные ли</w:t>
            </w:r>
            <w:r w:rsidRPr="00E30CAA">
              <w:rPr>
                <w:b w:val="0"/>
                <w:i w:val="0"/>
                <w:sz w:val="20"/>
              </w:rPr>
              <w:softHyphen/>
              <w:t>цензии (разрешения) имеют непосредственное отношение к правоспособности Клиента заключать договор банковского счета соответствующего вида/ свидетельство саморегулируемой организации.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Выписка из списка участников общества /выписка из реестра акционеров (действительная на дату представления).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sz w:val="20"/>
              </w:rPr>
              <w:t>Для садоводческого, огороднического или дачного некоммерческого объединения</w:t>
            </w:r>
            <w:r w:rsidRPr="00E30CAA">
              <w:rPr>
                <w:b w:val="0"/>
                <w:i w:val="0"/>
                <w:sz w:val="20"/>
              </w:rPr>
              <w:t xml:space="preserve"> – протокол правления об одобрении открытия счетов в любых кредитных организациях, в том числе с правом заключения, подписания, исполнения, изменения и расторжения договоров, в </w:t>
            </w:r>
            <w:proofErr w:type="spellStart"/>
            <w:r w:rsidRPr="00E30CAA">
              <w:rPr>
                <w:b w:val="0"/>
                <w:i w:val="0"/>
                <w:sz w:val="20"/>
              </w:rPr>
              <w:t>т.ч</w:t>
            </w:r>
            <w:proofErr w:type="spellEnd"/>
            <w:r w:rsidRPr="00E30CAA">
              <w:rPr>
                <w:b w:val="0"/>
                <w:i w:val="0"/>
                <w:sz w:val="20"/>
              </w:rPr>
              <w:t>. дополнительных соглашений, а также с правом подписания заявлений и уведомлений, относящихся к открытию и ведению счетов.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sz w:val="20"/>
              </w:rPr>
              <w:t xml:space="preserve">Для организаций, осуществляющих лизинговую, </w:t>
            </w:r>
            <w:proofErr w:type="spellStart"/>
            <w:r w:rsidRPr="00E30CAA">
              <w:rPr>
                <w:sz w:val="20"/>
              </w:rPr>
              <w:t>факторинговую</w:t>
            </w:r>
            <w:proofErr w:type="spellEnd"/>
            <w:r w:rsidRPr="00E30CAA">
              <w:rPr>
                <w:sz w:val="20"/>
              </w:rPr>
              <w:t xml:space="preserve"> деятельность, оказывающих услуги на рынке недвижимого имущества (</w:t>
            </w:r>
            <w:proofErr w:type="spellStart"/>
            <w:r w:rsidRPr="00E30CAA">
              <w:rPr>
                <w:sz w:val="20"/>
              </w:rPr>
              <w:t>подкоды</w:t>
            </w:r>
            <w:proofErr w:type="spellEnd"/>
            <w:r w:rsidRPr="00E30CAA">
              <w:rPr>
                <w:sz w:val="20"/>
              </w:rPr>
              <w:t xml:space="preserve"> ОКВЭД 68.31.11, 68.31.12) -</w:t>
            </w:r>
            <w:r w:rsidRPr="00E30CAA">
              <w:rPr>
                <w:b w:val="0"/>
                <w:i w:val="0"/>
                <w:sz w:val="20"/>
              </w:rPr>
              <w:t xml:space="preserve"> карту постановки на учет в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Росфинмониторинге</w:t>
            </w:r>
            <w:proofErr w:type="spellEnd"/>
            <w:r w:rsidRPr="00E30CAA">
              <w:rPr>
                <w:b w:val="0"/>
                <w:i w:val="0"/>
                <w:sz w:val="20"/>
              </w:rPr>
              <w:t>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фактическое местонахождение постоянно действующего исполнительного орга</w:t>
            </w:r>
            <w:r w:rsidRPr="00E30CAA">
              <w:rPr>
                <w:b w:val="0"/>
                <w:i w:val="0"/>
                <w:sz w:val="20"/>
              </w:rPr>
              <w:softHyphen/>
              <w:t>на.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 по форме 0401026.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 с образцами подписей и оттиска печати.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E30CAA">
              <w:rPr>
                <w:b w:val="0"/>
                <w:i w:val="0"/>
                <w:sz w:val="20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E30CAA">
              <w:rPr>
                <w:b w:val="0"/>
                <w:i w:val="0"/>
                <w:sz w:val="20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E30CAA">
              <w:rPr>
                <w:b w:val="0"/>
                <w:i w:val="0"/>
                <w:sz w:val="20"/>
              </w:rPr>
              <w:softHyphen/>
              <w:t>ной подписи.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единоличного исполнительного органа юридического лица.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jc w:val="both"/>
              <w:rPr>
                <w:b/>
                <w:i/>
                <w:sz w:val="20"/>
              </w:rPr>
            </w:pPr>
            <w:r w:rsidRPr="00E30CAA">
              <w:rPr>
                <w:sz w:val="20"/>
                <w:szCs w:val="20"/>
              </w:rPr>
              <w:t>Соглашение о сочетании собственноручных подписей лиц, наделенных правом подписи, и заявленных в Карточке с образцами подписей и оттиска печати.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заверенная печатью юридического лица.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заверенная печатью юридического лица.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заверенная печатью юридического лица.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его наличии), подписанная уполномоченными лицами и заверенная печатью юридического лица.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копия годовой бухгалтерской отчетности (бухгалтерский баланс и отчет о финансовых результатах) за последнюю отчетную дату; 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и/или копия аудиторского заключения или его итоговой части (при наличии);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и/или копии налоговых деклараций за последний налоговый/отчетный период; 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юридическое лицо не предоставляло в налоговые органы годовую бухгалтерскую отчетность, и/или у юридического лица, в соответствие с ФЗ о Бухгалтерском учете, не возникло обязанности предоставить годовую бухгалтерскую отчетность: 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налоговых деклараций за последний налоговый/ отчетный периоды. 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у юридического лица не возникло обязанности предоставить ни годовую, ни промежуточную бухгалтерскую отчетность, ни налоговые декларации: 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lastRenderedPageBreak/>
              <w:t>- письменное обязательство предоставить в Банк копию бухгалтерской отчетности, налоговых деклараций не позднее 10 дней с даты возникновения такой обязанности.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Юридические лица, применяющие специальные налоговые режимы: 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период.</w:t>
            </w:r>
          </w:p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7250C5" w:rsidRPr="00E30CAA" w:rsidRDefault="007250C5" w:rsidP="00126773">
            <w:pPr>
              <w:pStyle w:val="a7"/>
              <w:jc w:val="both"/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7250C5" w:rsidRPr="00E30CAA" w:rsidTr="00126773"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Приказ о назначении сотрудника, ответственного за реализацию правил внутреннего,</w:t>
            </w:r>
            <w:r w:rsidRPr="00E30CAA">
              <w:rPr>
                <w:b w:val="0"/>
                <w:i w:val="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в целях противодействия легализации (отмывания) доходов, полученных преступным путем, финансирования терроризма, и финансирования распространения оружия массового уничтожения; Приказ об утверждении Правил. **</w:t>
            </w:r>
          </w:p>
        </w:tc>
      </w:tr>
      <w:tr w:rsidR="007250C5" w:rsidRPr="00E30CAA" w:rsidTr="00126773">
        <w:trPr>
          <w:trHeight w:val="246"/>
        </w:trPr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  <w:tr w:rsidR="007250C5" w:rsidRPr="00E30CAA" w:rsidTr="00126773">
        <w:trPr>
          <w:trHeight w:val="246"/>
        </w:trPr>
        <w:tc>
          <w:tcPr>
            <w:tcW w:w="426" w:type="dxa"/>
            <w:shd w:val="clear" w:color="auto" w:fill="auto"/>
          </w:tcPr>
          <w:p w:rsidR="007250C5" w:rsidRPr="00E30CAA" w:rsidRDefault="007250C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7250C5" w:rsidRPr="00E30CAA" w:rsidRDefault="007250C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E30CAA">
              <w:rPr>
                <w:b w:val="0"/>
                <w:i w:val="0"/>
                <w:sz w:val="20"/>
              </w:rPr>
              <w:t>» /из банков, в которых ранее был открыт банковский счет (при наличии).</w:t>
            </w:r>
          </w:p>
        </w:tc>
      </w:tr>
    </w:tbl>
    <w:p w:rsidR="007250C5" w:rsidRPr="00E30CAA" w:rsidRDefault="007250C5" w:rsidP="007250C5">
      <w:pPr>
        <w:pStyle w:val="a5"/>
        <w:autoSpaceDE w:val="0"/>
        <w:autoSpaceDN w:val="0"/>
        <w:spacing w:after="120"/>
        <w:ind w:left="0"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7250C5" w:rsidRPr="00E30CAA" w:rsidRDefault="007250C5" w:rsidP="007250C5">
      <w:pPr>
        <w:pStyle w:val="a5"/>
        <w:autoSpaceDE w:val="0"/>
        <w:autoSpaceDN w:val="0"/>
        <w:spacing w:after="120"/>
        <w:ind w:left="0" w:right="561"/>
        <w:jc w:val="both"/>
        <w:rPr>
          <w:i/>
          <w:iCs/>
          <w:sz w:val="16"/>
          <w:szCs w:val="16"/>
        </w:rPr>
      </w:pPr>
      <w:r w:rsidRPr="00E30CAA">
        <w:rPr>
          <w:i/>
          <w:iCs/>
          <w:sz w:val="16"/>
          <w:szCs w:val="16"/>
        </w:rPr>
        <w:t>в банк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7250C5" w:rsidRPr="00E30CAA" w:rsidRDefault="007250C5" w:rsidP="007250C5">
      <w:pPr>
        <w:pStyle w:val="a5"/>
        <w:autoSpaceDE w:val="0"/>
        <w:autoSpaceDN w:val="0"/>
        <w:ind w:left="0" w:right="560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>** для организаций, осуществляющих операции с денежными средствами или иным имуществом, в рамках ст.5 Главы 2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7250C5" w:rsidRPr="00E30CAA" w:rsidRDefault="007250C5" w:rsidP="007250C5">
      <w:pPr>
        <w:pStyle w:val="30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</w:p>
    <w:p w:rsidR="007250C5" w:rsidRPr="00E30CAA" w:rsidRDefault="007250C5" w:rsidP="007250C5">
      <w:pPr>
        <w:pStyle w:val="30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7250C5" w:rsidRPr="00E30CAA" w:rsidRDefault="007250C5" w:rsidP="007250C5">
      <w:pPr>
        <w:pStyle w:val="30"/>
        <w:spacing w:before="0" w:line="240" w:lineRule="auto"/>
        <w:ind w:right="499"/>
        <w:jc w:val="center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>(наименование Клиента, предоставившего документы для открытия счета)</w:t>
      </w:r>
    </w:p>
    <w:p w:rsidR="007250C5" w:rsidRPr="00E30CAA" w:rsidRDefault="007250C5" w:rsidP="007250C5">
      <w:pPr>
        <w:pStyle w:val="30"/>
        <w:spacing w:before="120"/>
        <w:ind w:right="499"/>
        <w:jc w:val="both"/>
      </w:pPr>
      <w:r w:rsidRPr="00E30CAA">
        <w:rPr>
          <w:i/>
          <w:sz w:val="24"/>
          <w:szCs w:val="24"/>
        </w:rPr>
        <w:t>Полный пакет документов по утвержденному перечню предоставлен в полном объеме.</w:t>
      </w:r>
    </w:p>
    <w:p w:rsidR="007250C5" w:rsidRPr="00E30CAA" w:rsidRDefault="007250C5" w:rsidP="007250C5">
      <w:pPr>
        <w:pStyle w:val="a5"/>
        <w:ind w:left="0"/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 __________________________________</w:t>
      </w:r>
    </w:p>
    <w:p w:rsidR="007250C5" w:rsidRPr="00E30CAA" w:rsidRDefault="007250C5" w:rsidP="007250C5">
      <w:pPr>
        <w:pStyle w:val="a5"/>
        <w:spacing w:after="120" w:line="360" w:lineRule="auto"/>
        <w:ind w:left="0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(ФИО)</w:t>
      </w:r>
    </w:p>
    <w:p w:rsidR="007250C5" w:rsidRPr="00E30CAA" w:rsidRDefault="007250C5" w:rsidP="007250C5">
      <w:pPr>
        <w:pStyle w:val="a5"/>
        <w:pBdr>
          <w:bottom w:val="single" w:sz="12" w:space="1" w:color="auto"/>
        </w:pBdr>
        <w:spacing w:before="120" w:line="360" w:lineRule="auto"/>
        <w:ind w:left="0"/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7250C5" w:rsidRPr="00E30CAA" w:rsidRDefault="007250C5" w:rsidP="007250C5">
      <w:pPr>
        <w:pStyle w:val="a5"/>
        <w:ind w:left="0"/>
        <w:jc w:val="right"/>
      </w:pPr>
      <w:r w:rsidRPr="00E30CAA">
        <w:rPr>
          <w:i/>
          <w:sz w:val="20"/>
          <w:szCs w:val="20"/>
        </w:rPr>
        <w:t>(заполняется Банком)</w:t>
      </w:r>
    </w:p>
    <w:p w:rsidR="007250C5" w:rsidRPr="00E30CAA" w:rsidRDefault="007250C5" w:rsidP="007250C5">
      <w:pPr>
        <w:pStyle w:val="a3"/>
        <w:tabs>
          <w:tab w:val="left" w:pos="2726"/>
        </w:tabs>
        <w:spacing w:before="120"/>
        <w:jc w:val="right"/>
      </w:pPr>
      <w:r w:rsidRPr="00E30CAA">
        <w:t xml:space="preserve"> «____»_______________ 20__ г.</w:t>
      </w:r>
    </w:p>
    <w:p w:rsidR="007250C5" w:rsidRPr="00E30CAA" w:rsidRDefault="007250C5" w:rsidP="007250C5">
      <w:pPr>
        <w:pStyle w:val="a5"/>
        <w:ind w:left="0"/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7250C5" w:rsidRPr="00E30CAA" w:rsidRDefault="007250C5" w:rsidP="007250C5">
      <w:pPr>
        <w:pStyle w:val="a5"/>
        <w:ind w:left="0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(подпись)                                                                  (ФИО)</w:t>
      </w:r>
    </w:p>
    <w:p w:rsidR="007250C5" w:rsidRDefault="007250C5" w:rsidP="007250C5">
      <w:r w:rsidRPr="00E30CAA">
        <w:rPr>
          <w:i/>
          <w:sz w:val="16"/>
          <w:szCs w:val="16"/>
        </w:rPr>
        <w:t xml:space="preserve"> принявшего полный пакет документов)</w:t>
      </w:r>
    </w:p>
    <w:p w:rsidR="007250C5" w:rsidRDefault="007250C5" w:rsidP="007250C5"/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2"/>
    <w:rsid w:val="00162CC4"/>
    <w:rsid w:val="007250C5"/>
    <w:rsid w:val="00D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DFAAE-5051-4CE7-83CE-12201E2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50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250C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72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7250C5"/>
    <w:pPr>
      <w:jc w:val="center"/>
    </w:pPr>
    <w:rPr>
      <w:b/>
      <w:i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7250C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7250C5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7250C5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50C5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rsid w:val="007250C5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7250C5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50C5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2022-10-14T11:17:00Z</dcterms:created>
  <dcterms:modified xsi:type="dcterms:W3CDTF">2022-10-14T11:18:00Z</dcterms:modified>
</cp:coreProperties>
</file>