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81" w:rsidRPr="00B83211" w:rsidRDefault="00144381" w:rsidP="0014438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211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клиенты!</w:t>
      </w:r>
      <w:bookmarkStart w:id="0" w:name="_GoBack"/>
      <w:bookmarkEnd w:id="0"/>
    </w:p>
    <w:p w:rsidR="00144381" w:rsidRPr="00B83211" w:rsidRDefault="00144381" w:rsidP="0014438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67A" w:rsidRPr="00B83211" w:rsidRDefault="00331FFC" w:rsidP="001443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2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94DDD" w:rsidRPr="00B83211">
        <w:rPr>
          <w:rFonts w:ascii="Times New Roman" w:hAnsi="Times New Roman" w:cs="Times New Roman"/>
          <w:sz w:val="24"/>
          <w:szCs w:val="24"/>
          <w:lang w:eastAsia="ru-RU"/>
        </w:rPr>
        <w:t>ООО КБ «РостФинанс»</w:t>
      </w:r>
      <w:r w:rsidR="00717427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 </w:t>
      </w:r>
      <w:r w:rsidR="003A41E5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Вам </w:t>
      </w:r>
      <w:r w:rsidRPr="00B83211">
        <w:rPr>
          <w:rFonts w:ascii="Times New Roman" w:hAnsi="Times New Roman" w:cs="Times New Roman"/>
          <w:sz w:val="24"/>
          <w:szCs w:val="24"/>
          <w:lang w:eastAsia="ru-RU"/>
        </w:rPr>
        <w:t>обоснованно</w:t>
      </w:r>
      <w:r w:rsidR="00717427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подходить </w:t>
      </w:r>
      <w:r w:rsidR="002E0DEC" w:rsidRPr="00B83211">
        <w:rPr>
          <w:rFonts w:ascii="Times New Roman" w:hAnsi="Times New Roman" w:cs="Times New Roman"/>
          <w:sz w:val="24"/>
          <w:szCs w:val="24"/>
          <w:lang w:eastAsia="ru-RU"/>
        </w:rPr>
        <w:t>к выбору контрагентов</w:t>
      </w:r>
      <w:r w:rsidR="00795E62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42A06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3A41E5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6E2688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этом </w:t>
      </w:r>
      <w:r w:rsidR="003A41E5" w:rsidRPr="00B83211">
        <w:rPr>
          <w:rFonts w:ascii="Times New Roman" w:hAnsi="Times New Roman" w:cs="Times New Roman"/>
          <w:sz w:val="24"/>
          <w:szCs w:val="24"/>
          <w:lang w:eastAsia="ru-RU"/>
        </w:rPr>
        <w:t>доступны</w:t>
      </w:r>
      <w:r w:rsidR="006E2688" w:rsidRPr="00B8321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A41E5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 источник</w:t>
      </w:r>
      <w:r w:rsidR="006E2688" w:rsidRPr="00B8321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E0DEC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</w:t>
      </w:r>
      <w:r w:rsidR="00E7767A" w:rsidRPr="00B832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5E62" w:rsidRPr="00B83211" w:rsidRDefault="00E7767A" w:rsidP="001443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21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Предлагаем для получения информации о контрагентах </w:t>
      </w:r>
      <w:r w:rsidR="007C269C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FB48D1" w:rsidRPr="00B83211">
        <w:rPr>
          <w:rFonts w:ascii="Times New Roman" w:hAnsi="Times New Roman" w:cs="Times New Roman"/>
          <w:sz w:val="24"/>
          <w:szCs w:val="24"/>
          <w:lang w:eastAsia="ru-RU"/>
        </w:rPr>
        <w:t>информационный портал Федеральной налоговой службы Российской Федерации</w:t>
      </w:r>
      <w:r w:rsidR="00E51024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3159DE" w:rsidRPr="00B83211">
        <w:rPr>
          <w:rFonts w:ascii="Times New Roman" w:hAnsi="Times New Roman" w:cs="Times New Roman"/>
          <w:sz w:val="24"/>
          <w:szCs w:val="24"/>
          <w:lang w:eastAsia="ru-RU"/>
        </w:rPr>
        <w:t>Проверь себя и контрагента»</w:t>
      </w:r>
      <w:r w:rsidR="00E51024" w:rsidRPr="00B83211">
        <w:rPr>
          <w:rFonts w:ascii="Times New Roman" w:hAnsi="Times New Roman" w:cs="Times New Roman"/>
          <w:sz w:val="24"/>
          <w:szCs w:val="24"/>
          <w:lang w:eastAsia="ru-RU"/>
        </w:rPr>
        <w:t>, сайт высшего арбитражного суда «Электронное правосудие»</w:t>
      </w:r>
      <w:r w:rsidR="007C269C" w:rsidRPr="00B83211">
        <w:rPr>
          <w:rFonts w:ascii="Times New Roman" w:hAnsi="Times New Roman" w:cs="Times New Roman"/>
          <w:sz w:val="24"/>
          <w:szCs w:val="24"/>
          <w:lang w:eastAsia="ru-RU"/>
        </w:rPr>
        <w:t>, сведения</w:t>
      </w:r>
      <w:r w:rsidR="003159DE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59B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 w:rsidR="000A059B" w:rsidRPr="00B83211">
        <w:rPr>
          <w:rFonts w:ascii="Times New Roman" w:hAnsi="Times New Roman" w:cs="Times New Roman"/>
          <w:sz w:val="24"/>
          <w:szCs w:val="24"/>
        </w:rPr>
        <w:t xml:space="preserve">Единого федерального Реестра сведений о банкротстве, </w:t>
      </w:r>
      <w:r w:rsidR="000A059B" w:rsidRPr="00B83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458C" w:rsidRPr="00B83211">
        <w:rPr>
          <w:rFonts w:ascii="Times New Roman" w:hAnsi="Times New Roman" w:cs="Times New Roman"/>
          <w:iCs/>
          <w:sz w:val="24"/>
          <w:szCs w:val="24"/>
        </w:rPr>
        <w:t xml:space="preserve">информационные ресурсы Главного </w:t>
      </w:r>
      <w:r w:rsidR="00DA4106" w:rsidRPr="00B83211">
        <w:rPr>
          <w:rFonts w:ascii="Times New Roman" w:hAnsi="Times New Roman" w:cs="Times New Roman"/>
          <w:iCs/>
          <w:sz w:val="24"/>
          <w:szCs w:val="24"/>
        </w:rPr>
        <w:t xml:space="preserve">управления по вопросам миграции </w:t>
      </w:r>
      <w:r w:rsidR="00C1458C" w:rsidRPr="00B83211">
        <w:rPr>
          <w:rFonts w:ascii="Times New Roman" w:hAnsi="Times New Roman" w:cs="Times New Roman"/>
          <w:iCs/>
          <w:sz w:val="24"/>
          <w:szCs w:val="24"/>
        </w:rPr>
        <w:t>М</w:t>
      </w:r>
      <w:r w:rsidR="00DA4106" w:rsidRPr="00B83211">
        <w:rPr>
          <w:rFonts w:ascii="Times New Roman" w:hAnsi="Times New Roman" w:cs="Times New Roman"/>
          <w:iCs/>
          <w:sz w:val="24"/>
          <w:szCs w:val="24"/>
        </w:rPr>
        <w:t>В</w:t>
      </w:r>
      <w:r w:rsidR="00C1458C" w:rsidRPr="00B83211">
        <w:rPr>
          <w:rFonts w:ascii="Times New Roman" w:hAnsi="Times New Roman" w:cs="Times New Roman"/>
          <w:iCs/>
          <w:sz w:val="24"/>
          <w:szCs w:val="24"/>
        </w:rPr>
        <w:t>Д России в  базе недействительных (утраченных (похищенных)</w:t>
      </w:r>
      <w:r w:rsidR="00DA4106" w:rsidRPr="00B83211">
        <w:rPr>
          <w:rFonts w:ascii="Times New Roman" w:hAnsi="Times New Roman" w:cs="Times New Roman"/>
          <w:iCs/>
          <w:sz w:val="24"/>
          <w:szCs w:val="24"/>
        </w:rPr>
        <w:t>,</w:t>
      </w:r>
      <w:r w:rsidR="00C1458C" w:rsidRPr="00B83211">
        <w:rPr>
          <w:rFonts w:ascii="Times New Roman" w:hAnsi="Times New Roman" w:cs="Times New Roman"/>
          <w:iCs/>
          <w:sz w:val="24"/>
          <w:szCs w:val="24"/>
        </w:rPr>
        <w:t xml:space="preserve"> оформленных на утраченн</w:t>
      </w:r>
      <w:r w:rsidR="00DA4106" w:rsidRPr="00B83211">
        <w:rPr>
          <w:rFonts w:ascii="Times New Roman" w:hAnsi="Times New Roman" w:cs="Times New Roman"/>
          <w:iCs/>
          <w:sz w:val="24"/>
          <w:szCs w:val="24"/>
        </w:rPr>
        <w:t>ых (похищенных) бланках</w:t>
      </w:r>
      <w:r w:rsidR="0079595F" w:rsidRPr="00B83211">
        <w:rPr>
          <w:rFonts w:ascii="Times New Roman" w:hAnsi="Times New Roman" w:cs="Times New Roman"/>
          <w:iCs/>
          <w:sz w:val="24"/>
          <w:szCs w:val="24"/>
        </w:rPr>
        <w:t>)</w:t>
      </w:r>
      <w:r w:rsidR="00DA4106" w:rsidRPr="00B83211">
        <w:rPr>
          <w:rFonts w:ascii="Times New Roman" w:hAnsi="Times New Roman" w:cs="Times New Roman"/>
          <w:iCs/>
          <w:sz w:val="24"/>
          <w:szCs w:val="24"/>
        </w:rPr>
        <w:t xml:space="preserve"> паспортов граждан Российской Федерации</w:t>
      </w:r>
      <w:r w:rsidR="00C1458C" w:rsidRPr="00B83211">
        <w:rPr>
          <w:rFonts w:ascii="Times New Roman" w:hAnsi="Times New Roman" w:cs="Times New Roman"/>
          <w:iCs/>
          <w:sz w:val="24"/>
          <w:szCs w:val="24"/>
        </w:rPr>
        <w:t>, выданных в нарушение  установленного порядка, а так</w:t>
      </w:r>
      <w:r w:rsidR="0079595F" w:rsidRPr="00B83211">
        <w:rPr>
          <w:rFonts w:ascii="Times New Roman" w:hAnsi="Times New Roman" w:cs="Times New Roman"/>
          <w:iCs/>
          <w:sz w:val="24"/>
          <w:szCs w:val="24"/>
        </w:rPr>
        <w:t>же признанных недействительными,</w:t>
      </w:r>
      <w:r w:rsidR="00C1458C" w:rsidRPr="00B83211">
        <w:rPr>
          <w:rFonts w:ascii="Times New Roman" w:hAnsi="Times New Roman" w:cs="Times New Roman"/>
          <w:iCs/>
          <w:sz w:val="24"/>
          <w:szCs w:val="24"/>
        </w:rPr>
        <w:t xml:space="preserve"> в разделе «Проверка по списку недействительных российских паспортов», расположенной в сети Интернет на официальном сайте Главного управления по вопросам миграции МВД России и иные доступные на законных основаниях </w:t>
      </w:r>
      <w:r w:rsidR="00113A35" w:rsidRPr="00B83211">
        <w:rPr>
          <w:rFonts w:ascii="Times New Roman" w:hAnsi="Times New Roman" w:cs="Times New Roman"/>
          <w:iCs/>
          <w:sz w:val="24"/>
          <w:szCs w:val="24"/>
        </w:rPr>
        <w:t>сведения и информацию</w:t>
      </w:r>
      <w:r w:rsidR="00B03DEC" w:rsidRPr="00B8321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B8321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844CE" w:rsidRPr="00B83211" w:rsidRDefault="00B844CE" w:rsidP="001443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402"/>
      </w:tblGrid>
      <w:tr w:rsidR="00B83211" w:rsidRPr="00B83211" w:rsidTr="00D42FD8">
        <w:trPr>
          <w:trHeight w:val="611"/>
        </w:trPr>
        <w:tc>
          <w:tcPr>
            <w:tcW w:w="5949" w:type="dxa"/>
            <w:shd w:val="clear" w:color="auto" w:fill="auto"/>
          </w:tcPr>
          <w:p w:rsidR="00DF5ED4" w:rsidRPr="00B83211" w:rsidRDefault="006E2688" w:rsidP="001443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>Проверяемая информация</w:t>
            </w:r>
          </w:p>
        </w:tc>
        <w:tc>
          <w:tcPr>
            <w:tcW w:w="3402" w:type="dxa"/>
            <w:shd w:val="clear" w:color="auto" w:fill="auto"/>
          </w:tcPr>
          <w:p w:rsidR="00DF5ED4" w:rsidRPr="00B83211" w:rsidRDefault="006E2688" w:rsidP="00144381">
            <w:pPr>
              <w:pStyle w:val="a5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>Ссылка на адрес ресурса в сети Интернет</w:t>
            </w:r>
          </w:p>
        </w:tc>
      </w:tr>
      <w:tr w:rsidR="00B83211" w:rsidRPr="00B83211" w:rsidTr="00D42FD8">
        <w:trPr>
          <w:trHeight w:val="847"/>
        </w:trPr>
        <w:tc>
          <w:tcPr>
            <w:tcW w:w="5949" w:type="dxa"/>
            <w:shd w:val="clear" w:color="auto" w:fill="auto"/>
          </w:tcPr>
          <w:p w:rsidR="007E5A3F" w:rsidRPr="00B83211" w:rsidRDefault="007E5A3F" w:rsidP="00D42F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Проверь себя и контрагента</w:t>
            </w:r>
            <w:r w:rsidR="002131D4" w:rsidRPr="00B83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</w:t>
            </w:r>
            <w:r w:rsidR="00851319" w:rsidRPr="00B83211">
              <w:rPr>
                <w:rFonts w:ascii="Times New Roman" w:hAnsi="Times New Roman" w:cs="Times New Roman"/>
                <w:sz w:val="24"/>
                <w:szCs w:val="24"/>
              </w:rPr>
              <w:t>контрагенте</w:t>
            </w: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</w:t>
            </w:r>
            <w:r w:rsidR="002131D4" w:rsidRPr="00B83211">
              <w:rPr>
                <w:rFonts w:ascii="Times New Roman" w:hAnsi="Times New Roman" w:cs="Times New Roman"/>
                <w:sz w:val="24"/>
                <w:szCs w:val="24"/>
              </w:rPr>
              <w:t>те Федеральной налоговой службы</w:t>
            </w:r>
          </w:p>
        </w:tc>
        <w:tc>
          <w:tcPr>
            <w:tcW w:w="3402" w:type="dxa"/>
            <w:shd w:val="clear" w:color="auto" w:fill="auto"/>
          </w:tcPr>
          <w:p w:rsidR="007E5A3F" w:rsidRPr="00B83211" w:rsidRDefault="007E5A3F" w:rsidP="001443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https://pb.nalog.ru</w:t>
            </w:r>
          </w:p>
        </w:tc>
      </w:tr>
      <w:tr w:rsidR="00B83211" w:rsidRPr="00B83211" w:rsidTr="00D42FD8">
        <w:trPr>
          <w:trHeight w:val="597"/>
        </w:trPr>
        <w:tc>
          <w:tcPr>
            <w:tcW w:w="5949" w:type="dxa"/>
            <w:shd w:val="clear" w:color="auto" w:fill="auto"/>
          </w:tcPr>
          <w:p w:rsidR="006E2688" w:rsidRPr="00B83211" w:rsidRDefault="006E2688" w:rsidP="00D42F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отношении </w:t>
            </w:r>
            <w:r w:rsidR="00DA4106" w:rsidRPr="00B83211">
              <w:rPr>
                <w:rFonts w:ascii="Times New Roman" w:hAnsi="Times New Roman" w:cs="Times New Roman"/>
                <w:sz w:val="24"/>
                <w:szCs w:val="24"/>
              </w:rPr>
              <w:t>контрагентов</w:t>
            </w:r>
            <w:r w:rsidR="00C20B88"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851319" w:rsidRPr="00B832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 о приостановлении операций по счетам налогоплательщиков</w:t>
            </w:r>
          </w:p>
        </w:tc>
        <w:tc>
          <w:tcPr>
            <w:tcW w:w="3402" w:type="dxa"/>
            <w:shd w:val="clear" w:color="auto" w:fill="auto"/>
          </w:tcPr>
          <w:p w:rsidR="006E2688" w:rsidRPr="00B83211" w:rsidRDefault="001A79C5" w:rsidP="006E2688">
            <w:pPr>
              <w:pStyle w:val="a5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hyperlink r:id="rId5" w:history="1">
              <w:r w:rsidR="006E2688"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https://service.nalog.ru/bi.do</w:t>
              </w:r>
            </w:hyperlink>
          </w:p>
        </w:tc>
      </w:tr>
      <w:tr w:rsidR="00B83211" w:rsidRPr="00B83211" w:rsidTr="00D42FD8">
        <w:trPr>
          <w:trHeight w:val="93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8" w:rsidRPr="00B83211" w:rsidRDefault="006E2688" w:rsidP="004355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об адресах, указанных при государственной </w:t>
            </w:r>
            <w:r w:rsidR="00D42FD8" w:rsidRPr="00B83211">
              <w:rPr>
                <w:rFonts w:ascii="Times New Roman" w:hAnsi="Times New Roman" w:cs="Times New Roman"/>
                <w:sz w:val="24"/>
                <w:szCs w:val="24"/>
              </w:rPr>
              <w:t>регистрации контрагента</w:t>
            </w:r>
            <w:r w:rsidR="00B03DEC"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места нахождения несколькими юридическими лицами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8" w:rsidRPr="00B83211" w:rsidRDefault="00C20B88" w:rsidP="006E26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https://pb.nalog.ru/search.html#</w:t>
            </w:r>
          </w:p>
        </w:tc>
      </w:tr>
      <w:tr w:rsidR="00B83211" w:rsidRPr="00B83211" w:rsidTr="00D42FD8">
        <w:trPr>
          <w:trHeight w:val="6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8" w:rsidRPr="00B83211" w:rsidRDefault="006E2688" w:rsidP="004355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hyperlink r:id="rId6" w:tgtFrame="_blank" w:history="1"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сведений о </w:t>
              </w:r>
              <w:r w:rsidR="00DA4106" w:rsidRPr="00B83211">
                <w:rPr>
                  <w:rFonts w:ascii="Times New Roman" w:hAnsi="Times New Roman" w:cs="Times New Roman"/>
                  <w:sz w:val="24"/>
                  <w:szCs w:val="24"/>
                </w:rPr>
                <w:t>контрагенте</w:t>
              </w:r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 «Вестнике государственной регистрации»</w:t>
              </w:r>
            </w:hyperlink>
            <w:r w:rsidRPr="00B8321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8" w:rsidRPr="00B83211" w:rsidRDefault="00AF01C2" w:rsidP="006E26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https://pb.nalog.ru</w:t>
            </w:r>
          </w:p>
        </w:tc>
      </w:tr>
      <w:tr w:rsidR="00B83211" w:rsidRPr="00B83211" w:rsidTr="00D42FD8">
        <w:trPr>
          <w:trHeight w:val="93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8" w:rsidRPr="00B83211" w:rsidRDefault="006E2688" w:rsidP="004355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в отношении </w:t>
            </w:r>
            <w:r w:rsidR="00791008"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контрагента </w:t>
            </w: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в составе исполнительных органов дисквалифицированных лиц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8" w:rsidRPr="00B83211" w:rsidRDefault="00A32ED0" w:rsidP="006E26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https://pb.nalog.ru/search.html#</w:t>
            </w:r>
          </w:p>
        </w:tc>
      </w:tr>
      <w:tr w:rsidR="00B83211" w:rsidRPr="00B83211" w:rsidTr="00791008">
        <w:trPr>
          <w:trHeight w:val="60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8" w:rsidRPr="00B83211" w:rsidRDefault="006E2688" w:rsidP="00E510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791008"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контрагент</w:t>
            </w:r>
            <w:r w:rsidR="00E51024" w:rsidRPr="00B832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 с сайта Высшего Арбитражного суда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8" w:rsidRPr="00B83211" w:rsidRDefault="00AF01C2" w:rsidP="007910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hyperlink r:id="rId7" w:history="1"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</w:hyperlink>
            <w:hyperlink r:id="rId8" w:history="1"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kad</w:t>
              </w:r>
            </w:hyperlink>
            <w:hyperlink r:id="rId9" w:history="1"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hyperlink r:id="rId10" w:history="1"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arbitr</w:t>
              </w:r>
            </w:hyperlink>
            <w:hyperlink r:id="rId11" w:history="1"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hyperlink r:id="rId12" w:history="1"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B83211" w:rsidRPr="00B83211" w:rsidTr="00113A35">
        <w:trPr>
          <w:trHeight w:val="62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C2" w:rsidRPr="00B83211" w:rsidRDefault="00AF01C2" w:rsidP="000A05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>Наличие информации в Едином федеральном Реестре сведений о банкротстве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C2" w:rsidRPr="00B83211" w:rsidRDefault="001A79C5" w:rsidP="00AF01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F01C2"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</w:p>
        </w:tc>
      </w:tr>
      <w:tr w:rsidR="00B83211" w:rsidRPr="00B83211" w:rsidTr="00113A35">
        <w:trPr>
          <w:trHeight w:val="52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92" w:rsidRPr="00B83211" w:rsidRDefault="00616192" w:rsidP="00AF01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>Подлинность паспорта представителя контрагента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92" w:rsidRPr="00B83211" w:rsidRDefault="001A79C5" w:rsidP="00113A35">
            <w:p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616192" w:rsidRPr="00B8321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http://services.fms.gov.ru/info-service.htm?sid=2000</w:t>
              </w:r>
            </w:hyperlink>
          </w:p>
        </w:tc>
      </w:tr>
      <w:tr w:rsidR="00B83211" w:rsidRPr="00B83211" w:rsidTr="00113A35">
        <w:trPr>
          <w:trHeight w:val="5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564" w:rsidRPr="00B83211" w:rsidRDefault="002131D4" w:rsidP="00AF01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</w:t>
            </w:r>
            <w:hyperlink r:id="rId15" w:tgtFrame="_blank" w:history="1">
              <w:r w:rsidRPr="00B832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 задолженности по уплате налогов и/или непредставлении налоговой отчетности 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564" w:rsidRPr="00B83211" w:rsidRDefault="001A79C5" w:rsidP="00616192">
            <w:p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2131D4" w:rsidRPr="00B8321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https://service.nalog.ru/zd.do</w:t>
              </w:r>
            </w:hyperlink>
          </w:p>
          <w:p w:rsidR="002131D4" w:rsidRPr="00B83211" w:rsidRDefault="00D73594" w:rsidP="00616192">
            <w:p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Pr="00B8321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https://pb.nalog.ru</w:t>
              </w:r>
            </w:hyperlink>
          </w:p>
        </w:tc>
      </w:tr>
      <w:tr w:rsidR="00D73594" w:rsidRPr="00B83211" w:rsidTr="00113A35">
        <w:trPr>
          <w:trHeight w:val="5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B83211" w:rsidRDefault="00D73594" w:rsidP="00AF01C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3211">
              <w:rPr>
                <w:rFonts w:ascii="Times New Roman" w:hAnsi="Times New Roman" w:cs="Times New Roman"/>
              </w:rPr>
              <w:t>С</w:t>
            </w:r>
            <w:r w:rsidRPr="00B83211">
              <w:rPr>
                <w:rFonts w:ascii="Times New Roman" w:hAnsi="Times New Roman" w:cs="Times New Roman"/>
              </w:rPr>
              <w:t>писок компаний с признаками нелегальной деятельности</w:t>
            </w:r>
          </w:p>
          <w:p w:rsidR="00D73594" w:rsidRPr="00B83211" w:rsidRDefault="00D73594" w:rsidP="00AF01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1">
              <w:rPr>
                <w:rFonts w:ascii="Times New Roman" w:hAnsi="Times New Roman" w:cs="Times New Roman"/>
              </w:rPr>
              <w:t>(</w:t>
            </w:r>
            <w:r w:rsidRPr="00B83211">
              <w:rPr>
                <w:rFonts w:ascii="Times New Roman" w:hAnsi="Times New Roman" w:cs="Times New Roman"/>
              </w:rPr>
              <w:t>признаки финансовой пирамиды, нелегального кредитора или профессионального участника рынка ценных бумаг</w:t>
            </w:r>
            <w:r w:rsidRPr="00B832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B83211" w:rsidRDefault="00D73594" w:rsidP="00D73594">
            <w:pPr>
              <w:pStyle w:val="a3"/>
              <w:spacing w:before="0" w:beforeAutospacing="0" w:after="165" w:afterAutospacing="0"/>
            </w:pPr>
            <w:hyperlink r:id="rId18" w:history="1">
              <w:r w:rsidRPr="00B83211">
                <w:rPr>
                  <w:rStyle w:val="a4"/>
                  <w:color w:val="auto"/>
                  <w:u w:val="none"/>
                </w:rPr>
                <w:t>https://www.cbr.ru/inside/BlackList/</w:t>
              </w:r>
            </w:hyperlink>
          </w:p>
          <w:p w:rsidR="00D73594" w:rsidRPr="00B83211" w:rsidRDefault="00D73594" w:rsidP="00616192">
            <w:p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DF5ED4" w:rsidRPr="00B83211" w:rsidRDefault="00DF5ED4" w:rsidP="001443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EC" w:rsidRPr="00B83211" w:rsidRDefault="00B03DEC" w:rsidP="00144381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EC" w:rsidRPr="00B83211" w:rsidRDefault="00B03DEC" w:rsidP="0034638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B83211">
        <w:rPr>
          <w:rFonts w:ascii="Times New Roman" w:hAnsi="Times New Roman" w:cs="Times New Roman"/>
          <w:sz w:val="16"/>
          <w:szCs w:val="16"/>
          <w:lang w:eastAsia="ru-RU"/>
        </w:rPr>
        <w:t>*Список</w:t>
      </w:r>
      <w:r w:rsidR="005B0B42" w:rsidRPr="00B83211">
        <w:rPr>
          <w:rFonts w:ascii="Times New Roman" w:hAnsi="Times New Roman" w:cs="Times New Roman"/>
          <w:sz w:val="16"/>
          <w:szCs w:val="16"/>
          <w:lang w:eastAsia="ru-RU"/>
        </w:rPr>
        <w:t xml:space="preserve"> используемых сайтов в сети Интернет</w:t>
      </w:r>
      <w:r w:rsidRPr="00B83211">
        <w:rPr>
          <w:rFonts w:ascii="Times New Roman" w:hAnsi="Times New Roman" w:cs="Times New Roman"/>
          <w:sz w:val="16"/>
          <w:szCs w:val="16"/>
          <w:lang w:eastAsia="ru-RU"/>
        </w:rPr>
        <w:t xml:space="preserve"> является открытым. Вы можете</w:t>
      </w:r>
      <w:r w:rsidR="005B0B42" w:rsidRPr="00B83211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B83211">
        <w:rPr>
          <w:rFonts w:ascii="Times New Roman" w:hAnsi="Times New Roman" w:cs="Times New Roman"/>
          <w:sz w:val="16"/>
          <w:szCs w:val="16"/>
          <w:lang w:eastAsia="ru-RU"/>
        </w:rPr>
        <w:t xml:space="preserve"> по своему </w:t>
      </w:r>
      <w:r w:rsidR="00113A35" w:rsidRPr="00B83211">
        <w:rPr>
          <w:rFonts w:ascii="Times New Roman" w:hAnsi="Times New Roman" w:cs="Times New Roman"/>
          <w:sz w:val="16"/>
          <w:szCs w:val="16"/>
          <w:lang w:eastAsia="ru-RU"/>
        </w:rPr>
        <w:t>усмотрению, использовать</w:t>
      </w:r>
      <w:r w:rsidRPr="00B83211">
        <w:rPr>
          <w:rFonts w:ascii="Times New Roman" w:hAnsi="Times New Roman" w:cs="Times New Roman"/>
          <w:sz w:val="16"/>
          <w:szCs w:val="16"/>
          <w:lang w:eastAsia="ru-RU"/>
        </w:rPr>
        <w:t xml:space="preserve"> иные доступны</w:t>
      </w:r>
      <w:r w:rsidR="00DA4106" w:rsidRPr="00B83211">
        <w:rPr>
          <w:rFonts w:ascii="Times New Roman" w:hAnsi="Times New Roman" w:cs="Times New Roman"/>
          <w:sz w:val="16"/>
          <w:szCs w:val="16"/>
          <w:lang w:eastAsia="ru-RU"/>
        </w:rPr>
        <w:t>е</w:t>
      </w:r>
      <w:r w:rsidRPr="00B83211">
        <w:rPr>
          <w:rFonts w:ascii="Times New Roman" w:hAnsi="Times New Roman" w:cs="Times New Roman"/>
          <w:sz w:val="16"/>
          <w:szCs w:val="16"/>
          <w:lang w:eastAsia="ru-RU"/>
        </w:rPr>
        <w:t xml:space="preserve"> на законных основаниях </w:t>
      </w:r>
      <w:r w:rsidR="005B0B42" w:rsidRPr="00B83211">
        <w:rPr>
          <w:rFonts w:ascii="Times New Roman" w:hAnsi="Times New Roman" w:cs="Times New Roman"/>
          <w:sz w:val="16"/>
          <w:szCs w:val="16"/>
          <w:lang w:eastAsia="ru-RU"/>
        </w:rPr>
        <w:t>источники</w:t>
      </w:r>
      <w:r w:rsidRPr="00B83211">
        <w:rPr>
          <w:rFonts w:ascii="Times New Roman" w:hAnsi="Times New Roman" w:cs="Times New Roman"/>
          <w:sz w:val="16"/>
          <w:szCs w:val="16"/>
          <w:lang w:eastAsia="ru-RU"/>
        </w:rPr>
        <w:t xml:space="preserve"> информации для </w:t>
      </w:r>
      <w:r w:rsidR="005B0B42" w:rsidRPr="00B83211">
        <w:rPr>
          <w:rFonts w:ascii="Times New Roman" w:hAnsi="Times New Roman" w:cs="Times New Roman"/>
          <w:sz w:val="16"/>
          <w:szCs w:val="16"/>
          <w:lang w:eastAsia="ru-RU"/>
        </w:rPr>
        <w:t>изучения</w:t>
      </w:r>
      <w:r w:rsidRPr="00B83211">
        <w:rPr>
          <w:rFonts w:ascii="Times New Roman" w:hAnsi="Times New Roman" w:cs="Times New Roman"/>
          <w:sz w:val="16"/>
          <w:szCs w:val="16"/>
          <w:lang w:eastAsia="ru-RU"/>
        </w:rPr>
        <w:t xml:space="preserve"> своих контрагентов.</w:t>
      </w:r>
    </w:p>
    <w:sectPr w:rsidR="00B03DEC" w:rsidRPr="00B8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D54A2"/>
    <w:multiLevelType w:val="hybridMultilevel"/>
    <w:tmpl w:val="54DCFA46"/>
    <w:lvl w:ilvl="0" w:tplc="EF18F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83EF5"/>
    <w:multiLevelType w:val="hybridMultilevel"/>
    <w:tmpl w:val="B0DC7A80"/>
    <w:lvl w:ilvl="0" w:tplc="B046104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11"/>
    <w:rsid w:val="000451A2"/>
    <w:rsid w:val="000A059B"/>
    <w:rsid w:val="000E2FB1"/>
    <w:rsid w:val="00113A35"/>
    <w:rsid w:val="00144381"/>
    <w:rsid w:val="002131D4"/>
    <w:rsid w:val="00294DDD"/>
    <w:rsid w:val="002E0DEC"/>
    <w:rsid w:val="003159DE"/>
    <w:rsid w:val="00331FFC"/>
    <w:rsid w:val="00342A06"/>
    <w:rsid w:val="0034638E"/>
    <w:rsid w:val="003A41E5"/>
    <w:rsid w:val="003E2315"/>
    <w:rsid w:val="0043557E"/>
    <w:rsid w:val="005B0B42"/>
    <w:rsid w:val="005F6611"/>
    <w:rsid w:val="00616192"/>
    <w:rsid w:val="006E2688"/>
    <w:rsid w:val="00717427"/>
    <w:rsid w:val="00791008"/>
    <w:rsid w:val="0079595F"/>
    <w:rsid w:val="00795E62"/>
    <w:rsid w:val="007C269C"/>
    <w:rsid w:val="007E5A3F"/>
    <w:rsid w:val="00801BBD"/>
    <w:rsid w:val="00851319"/>
    <w:rsid w:val="00937564"/>
    <w:rsid w:val="00A32ED0"/>
    <w:rsid w:val="00AF01C2"/>
    <w:rsid w:val="00B03DEC"/>
    <w:rsid w:val="00B43D0D"/>
    <w:rsid w:val="00B83211"/>
    <w:rsid w:val="00B844CE"/>
    <w:rsid w:val="00C1458C"/>
    <w:rsid w:val="00C20B88"/>
    <w:rsid w:val="00D42FD8"/>
    <w:rsid w:val="00D73594"/>
    <w:rsid w:val="00DA4106"/>
    <w:rsid w:val="00DF5ED4"/>
    <w:rsid w:val="00E51024"/>
    <w:rsid w:val="00E7767A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A894EA-00FF-4EF8-9C79-DCDB5A5E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92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0451A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51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51A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451A2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5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451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searchsuggest">
    <w:name w:val="sectionsearch__suggest"/>
    <w:basedOn w:val="a"/>
    <w:rsid w:val="000451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sible-md">
    <w:name w:val="visible-md"/>
    <w:basedOn w:val="a0"/>
    <w:rsid w:val="000451A2"/>
  </w:style>
  <w:style w:type="character" w:styleId="a4">
    <w:name w:val="Hyperlink"/>
    <w:basedOn w:val="a0"/>
    <w:uiPriority w:val="99"/>
    <w:unhideWhenUsed/>
    <w:rsid w:val="000451A2"/>
    <w:rPr>
      <w:color w:val="0000FF"/>
      <w:u w:val="single"/>
    </w:rPr>
  </w:style>
  <w:style w:type="paragraph" w:customStyle="1" w:styleId="section4listitem">
    <w:name w:val="section4_listitem"/>
    <w:basedOn w:val="a"/>
    <w:rsid w:val="000451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0451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43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59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750">
              <w:marLeft w:val="0"/>
              <w:marRight w:val="0"/>
              <w:marTop w:val="0"/>
              <w:marBottom w:val="0"/>
              <w:divBdr>
                <w:top w:val="single" w:sz="12" w:space="0" w:color="00376D"/>
                <w:left w:val="none" w:sz="0" w:space="0" w:color="auto"/>
                <w:bottom w:val="single" w:sz="12" w:space="0" w:color="00376D"/>
                <w:right w:val="single" w:sz="12" w:space="0" w:color="00376D"/>
              </w:divBdr>
            </w:div>
            <w:div w:id="1519926695">
              <w:marLeft w:val="0"/>
              <w:marRight w:val="0"/>
              <w:marTop w:val="0"/>
              <w:marBottom w:val="0"/>
              <w:divBdr>
                <w:top w:val="single" w:sz="12" w:space="0" w:color="00376D"/>
                <w:left w:val="none" w:sz="0" w:space="0" w:color="auto"/>
                <w:bottom w:val="single" w:sz="12" w:space="0" w:color="00376D"/>
                <w:right w:val="single" w:sz="12" w:space="0" w:color="00376D"/>
              </w:divBdr>
            </w:div>
            <w:div w:id="1270233113">
              <w:marLeft w:val="0"/>
              <w:marRight w:val="0"/>
              <w:marTop w:val="0"/>
              <w:marBottom w:val="0"/>
              <w:divBdr>
                <w:top w:val="single" w:sz="12" w:space="0" w:color="00376D"/>
                <w:left w:val="none" w:sz="0" w:space="0" w:color="auto"/>
                <w:bottom w:val="single" w:sz="12" w:space="0" w:color="00376D"/>
                <w:right w:val="single" w:sz="12" w:space="0" w:color="00376D"/>
              </w:divBdr>
            </w:div>
            <w:div w:id="846484313">
              <w:marLeft w:val="0"/>
              <w:marRight w:val="0"/>
              <w:marTop w:val="0"/>
              <w:marBottom w:val="0"/>
              <w:divBdr>
                <w:top w:val="single" w:sz="12" w:space="0" w:color="00376D"/>
                <w:left w:val="single" w:sz="12" w:space="0" w:color="00376D"/>
                <w:bottom w:val="single" w:sz="12" w:space="0" w:color="00376D"/>
                <w:right w:val="none" w:sz="0" w:space="0" w:color="auto"/>
              </w:divBdr>
            </w:div>
            <w:div w:id="228686859">
              <w:marLeft w:val="0"/>
              <w:marRight w:val="0"/>
              <w:marTop w:val="0"/>
              <w:marBottom w:val="0"/>
              <w:divBdr>
                <w:top w:val="single" w:sz="12" w:space="0" w:color="00376D"/>
                <w:left w:val="single" w:sz="12" w:space="0" w:color="00376D"/>
                <w:bottom w:val="single" w:sz="12" w:space="0" w:color="00376D"/>
                <w:right w:val="none" w:sz="0" w:space="0" w:color="auto"/>
              </w:divBdr>
            </w:div>
            <w:div w:id="1495562462">
              <w:marLeft w:val="0"/>
              <w:marRight w:val="0"/>
              <w:marTop w:val="0"/>
              <w:marBottom w:val="0"/>
              <w:divBdr>
                <w:top w:val="single" w:sz="12" w:space="0" w:color="00376D"/>
                <w:left w:val="single" w:sz="12" w:space="0" w:color="00376D"/>
                <w:bottom w:val="single" w:sz="12" w:space="0" w:color="00376D"/>
                <w:right w:val="none" w:sz="0" w:space="0" w:color="auto"/>
              </w:divBdr>
            </w:div>
          </w:divsChild>
        </w:div>
        <w:div w:id="1304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934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  <w:div w:id="3518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38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  <w:div w:id="11780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3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</w:divsChild>
            </w:div>
          </w:divsChild>
        </w:div>
        <w:div w:id="726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/" TargetMode="External"/><Relationship Id="rId13" Type="http://schemas.openxmlformats.org/officeDocument/2006/relationships/hyperlink" Target="http://bankrot.fedresurs.ru/" TargetMode="External"/><Relationship Id="rId18" Type="http://schemas.openxmlformats.org/officeDocument/2006/relationships/hyperlink" Target="https://www.cbr.ru/inside/BlackL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d.arbitr.ru/" TargetMode="External"/><Relationship Id="rId12" Type="http://schemas.openxmlformats.org/officeDocument/2006/relationships/hyperlink" Target="http://kad.arbitr.ru/" TargetMode="External"/><Relationship Id="rId17" Type="http://schemas.openxmlformats.org/officeDocument/2006/relationships/hyperlink" Target="https://pb.nalog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e.nalog.ru/zd.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estnik-gosreg.ru/publ/fz83/" TargetMode="External"/><Relationship Id="rId11" Type="http://schemas.openxmlformats.org/officeDocument/2006/relationships/hyperlink" Target="http://kad.arbitr.ru/" TargetMode="External"/><Relationship Id="rId5" Type="http://schemas.openxmlformats.org/officeDocument/2006/relationships/hyperlink" Target="https://service.nalog.ru/bi.do" TargetMode="External"/><Relationship Id="rId15" Type="http://schemas.openxmlformats.org/officeDocument/2006/relationships/hyperlink" Target="https://service.nalog.ru/zd.do" TargetMode="External"/><Relationship Id="rId10" Type="http://schemas.openxmlformats.org/officeDocument/2006/relationships/hyperlink" Target="http://kad.arbit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d.arbitr.ru/" TargetMode="External"/><Relationship Id="rId14" Type="http://schemas.openxmlformats.org/officeDocument/2006/relationships/hyperlink" Target="http://services.fms.gov.ru/info-service.htm?sid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Шатерникова Светлана Анатольевна</dc:creator>
  <cp:keywords/>
  <dc:description/>
  <cp:lastModifiedBy>Шатерникова Светлана Анатольевна</cp:lastModifiedBy>
  <cp:revision>6</cp:revision>
  <cp:lastPrinted>2021-05-14T06:16:00Z</cp:lastPrinted>
  <dcterms:created xsi:type="dcterms:W3CDTF">2021-05-13T14:14:00Z</dcterms:created>
  <dcterms:modified xsi:type="dcterms:W3CDTF">2021-06-02T13:30:00Z</dcterms:modified>
</cp:coreProperties>
</file>