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E34" w:rsidRDefault="005F5E34" w:rsidP="00845BBF">
      <w:pPr>
        <w:pStyle w:val="a3"/>
      </w:pPr>
    </w:p>
    <w:p w:rsidR="00B35733" w:rsidRPr="00FF3FAE" w:rsidRDefault="00664E23" w:rsidP="00845BBF">
      <w:pPr>
        <w:pStyle w:val="a3"/>
      </w:pPr>
      <w:r w:rsidRPr="00FF3FAE">
        <w:t>ДОГОВОР</w:t>
      </w:r>
      <w:r w:rsidR="00B35733" w:rsidRPr="00FF3FAE">
        <w:t xml:space="preserve"> </w:t>
      </w:r>
      <w:r w:rsidR="00CD45EA">
        <w:t>___________</w:t>
      </w:r>
    </w:p>
    <w:p w:rsidR="008F4923" w:rsidRPr="00FF3FAE" w:rsidRDefault="008F4923" w:rsidP="00845BBF">
      <w:pPr>
        <w:jc w:val="center"/>
        <w:rPr>
          <w:b/>
          <w:bCs/>
          <w:color w:val="000000"/>
          <w:sz w:val="24"/>
          <w:szCs w:val="24"/>
        </w:rPr>
      </w:pPr>
      <w:r w:rsidRPr="00FF3FAE">
        <w:rPr>
          <w:b/>
          <w:bCs/>
          <w:color w:val="000000"/>
          <w:sz w:val="24"/>
          <w:szCs w:val="24"/>
        </w:rPr>
        <w:t>об информационном и технологическом взаимодействии</w:t>
      </w:r>
    </w:p>
    <w:p w:rsidR="00B35733" w:rsidRPr="00FF3FAE" w:rsidRDefault="00B35733" w:rsidP="00B35733">
      <w:pPr>
        <w:jc w:val="center"/>
        <w:rPr>
          <w:b/>
          <w:bCs/>
          <w:sz w:val="24"/>
          <w:szCs w:val="24"/>
        </w:rPr>
      </w:pPr>
    </w:p>
    <w:p w:rsidR="00B35733" w:rsidRPr="00FF3FAE" w:rsidRDefault="00B35733" w:rsidP="00752258">
      <w:pPr>
        <w:tabs>
          <w:tab w:val="left" w:pos="6379"/>
        </w:tabs>
        <w:rPr>
          <w:sz w:val="24"/>
          <w:szCs w:val="24"/>
        </w:rPr>
      </w:pPr>
      <w:r w:rsidRPr="00FF3FAE">
        <w:rPr>
          <w:sz w:val="24"/>
          <w:szCs w:val="24"/>
        </w:rPr>
        <w:t xml:space="preserve">г. </w:t>
      </w:r>
      <w:r w:rsidR="00CD45EA">
        <w:rPr>
          <w:sz w:val="24"/>
          <w:szCs w:val="24"/>
        </w:rPr>
        <w:t>________________</w:t>
      </w:r>
      <w:r w:rsidR="00105A25" w:rsidRPr="00FF3FAE">
        <w:rPr>
          <w:sz w:val="24"/>
          <w:szCs w:val="24"/>
        </w:rPr>
        <w:tab/>
      </w:r>
      <w:r w:rsidR="00105A25" w:rsidRPr="00FF3FAE">
        <w:rPr>
          <w:sz w:val="24"/>
          <w:szCs w:val="24"/>
        </w:rPr>
        <w:tab/>
      </w:r>
      <w:r w:rsidR="00EC7086" w:rsidRPr="00FF3FAE">
        <w:rPr>
          <w:sz w:val="24"/>
          <w:szCs w:val="24"/>
        </w:rPr>
        <w:t xml:space="preserve">  </w:t>
      </w:r>
      <w:r w:rsidR="00AC006D">
        <w:rPr>
          <w:sz w:val="24"/>
          <w:szCs w:val="24"/>
        </w:rPr>
        <w:t xml:space="preserve">         </w:t>
      </w:r>
      <w:r w:rsidR="00EC7086" w:rsidRPr="00FF3FAE">
        <w:rPr>
          <w:sz w:val="24"/>
          <w:szCs w:val="24"/>
        </w:rPr>
        <w:t xml:space="preserve"> </w:t>
      </w:r>
      <w:r w:rsidRPr="00FF3FAE">
        <w:rPr>
          <w:sz w:val="24"/>
          <w:szCs w:val="24"/>
        </w:rPr>
        <w:t xml:space="preserve">  </w:t>
      </w:r>
      <w:r w:rsidR="00EC7086" w:rsidRPr="00FF3FAE">
        <w:rPr>
          <w:sz w:val="24"/>
          <w:szCs w:val="24"/>
        </w:rPr>
        <w:t>«</w:t>
      </w:r>
      <w:r w:rsidR="00CD45EA">
        <w:rPr>
          <w:sz w:val="24"/>
          <w:szCs w:val="24"/>
        </w:rPr>
        <w:t>___</w:t>
      </w:r>
      <w:r w:rsidR="00EC7086" w:rsidRPr="00FF3FAE">
        <w:rPr>
          <w:sz w:val="24"/>
          <w:szCs w:val="24"/>
        </w:rPr>
        <w:t xml:space="preserve">» </w:t>
      </w:r>
      <w:r w:rsidR="00CD45EA">
        <w:rPr>
          <w:sz w:val="24"/>
          <w:szCs w:val="24"/>
        </w:rPr>
        <w:t>________</w:t>
      </w:r>
      <w:r w:rsidRPr="00FF3FAE">
        <w:rPr>
          <w:sz w:val="24"/>
          <w:szCs w:val="24"/>
        </w:rPr>
        <w:t xml:space="preserve"> 20</w:t>
      </w:r>
      <w:r w:rsidR="00E76C1F" w:rsidRPr="00FF3FAE">
        <w:rPr>
          <w:sz w:val="24"/>
          <w:szCs w:val="24"/>
        </w:rPr>
        <w:t>1</w:t>
      </w:r>
      <w:r w:rsidR="00CD45EA">
        <w:rPr>
          <w:sz w:val="24"/>
          <w:szCs w:val="24"/>
        </w:rPr>
        <w:t>_</w:t>
      </w:r>
      <w:r w:rsidR="007113C8">
        <w:rPr>
          <w:sz w:val="24"/>
          <w:szCs w:val="24"/>
        </w:rPr>
        <w:t xml:space="preserve"> </w:t>
      </w:r>
      <w:r w:rsidRPr="00FF3FAE">
        <w:rPr>
          <w:sz w:val="24"/>
          <w:szCs w:val="24"/>
        </w:rPr>
        <w:t>г.</w:t>
      </w:r>
    </w:p>
    <w:p w:rsidR="00B35733" w:rsidRPr="00FF3FAE" w:rsidRDefault="00B35733" w:rsidP="00B35733">
      <w:pPr>
        <w:rPr>
          <w:sz w:val="24"/>
          <w:szCs w:val="24"/>
        </w:rPr>
      </w:pPr>
    </w:p>
    <w:p w:rsidR="00B35733" w:rsidRPr="00FF3FAE" w:rsidRDefault="00C6591C" w:rsidP="00B35733">
      <w:pPr>
        <w:ind w:firstLine="720"/>
        <w:jc w:val="both"/>
        <w:rPr>
          <w:sz w:val="24"/>
          <w:szCs w:val="24"/>
        </w:rPr>
      </w:pPr>
      <w:r w:rsidRPr="00FF3FAE">
        <w:rPr>
          <w:sz w:val="24"/>
          <w:szCs w:val="24"/>
        </w:rPr>
        <w:t xml:space="preserve">Общество </w:t>
      </w:r>
      <w:r w:rsidR="008F4923" w:rsidRPr="00FF3FAE">
        <w:rPr>
          <w:sz w:val="24"/>
          <w:szCs w:val="24"/>
        </w:rPr>
        <w:t xml:space="preserve">с ограниченной ответственностью коммерческий банк </w:t>
      </w:r>
      <w:r w:rsidRPr="00FF3FAE">
        <w:rPr>
          <w:sz w:val="24"/>
          <w:szCs w:val="24"/>
        </w:rPr>
        <w:t>«</w:t>
      </w:r>
      <w:r w:rsidR="008F4923" w:rsidRPr="00FF3FAE">
        <w:rPr>
          <w:sz w:val="24"/>
          <w:szCs w:val="24"/>
        </w:rPr>
        <w:t>РостФинанс</w:t>
      </w:r>
      <w:r w:rsidRPr="00FF3FAE">
        <w:rPr>
          <w:sz w:val="24"/>
          <w:szCs w:val="24"/>
        </w:rPr>
        <w:t>», сокращенное наименование О</w:t>
      </w:r>
      <w:r w:rsidR="008F4923" w:rsidRPr="00FF3FAE">
        <w:rPr>
          <w:sz w:val="24"/>
          <w:szCs w:val="24"/>
        </w:rPr>
        <w:t>О</w:t>
      </w:r>
      <w:r w:rsidRPr="00FF3FAE">
        <w:rPr>
          <w:sz w:val="24"/>
          <w:szCs w:val="24"/>
        </w:rPr>
        <w:t xml:space="preserve">О </w:t>
      </w:r>
      <w:r w:rsidR="008F4923" w:rsidRPr="00FF3FAE">
        <w:rPr>
          <w:sz w:val="24"/>
          <w:szCs w:val="24"/>
        </w:rPr>
        <w:t xml:space="preserve">КБ </w:t>
      </w:r>
      <w:r w:rsidRPr="00FF3FAE">
        <w:rPr>
          <w:sz w:val="24"/>
          <w:szCs w:val="24"/>
        </w:rPr>
        <w:t>«Рос</w:t>
      </w:r>
      <w:r w:rsidR="008F4923" w:rsidRPr="00FF3FAE">
        <w:rPr>
          <w:sz w:val="24"/>
          <w:szCs w:val="24"/>
        </w:rPr>
        <w:t>тФинанс</w:t>
      </w:r>
      <w:r w:rsidRPr="00FF3FAE">
        <w:rPr>
          <w:sz w:val="24"/>
          <w:szCs w:val="24"/>
        </w:rPr>
        <w:t xml:space="preserve">», </w:t>
      </w:r>
      <w:r w:rsidR="00AC006D" w:rsidRPr="00FF3FAE">
        <w:rPr>
          <w:sz w:val="24"/>
          <w:szCs w:val="24"/>
        </w:rPr>
        <w:t>в лице ________________________________________, действующе__ на основании _______________________, именуемое</w:t>
      </w:r>
      <w:r w:rsidR="00726F3C" w:rsidRPr="00FF3FAE">
        <w:rPr>
          <w:sz w:val="24"/>
          <w:szCs w:val="24"/>
        </w:rPr>
        <w:t xml:space="preserve"> в дальнейшем “</w:t>
      </w:r>
      <w:r w:rsidR="00726F3C" w:rsidRPr="00FF3FAE">
        <w:rPr>
          <w:b/>
          <w:sz w:val="24"/>
          <w:szCs w:val="24"/>
        </w:rPr>
        <w:t>Банк</w:t>
      </w:r>
      <w:r w:rsidR="00726F3C" w:rsidRPr="00FF3FAE">
        <w:rPr>
          <w:sz w:val="24"/>
          <w:szCs w:val="24"/>
        </w:rPr>
        <w:t>”</w:t>
      </w:r>
      <w:r w:rsidR="0027565D" w:rsidRPr="00FF3FAE">
        <w:rPr>
          <w:sz w:val="24"/>
          <w:szCs w:val="24"/>
        </w:rPr>
        <w:t>, с одной стороны,</w:t>
      </w:r>
      <w:r w:rsidR="00726F3C" w:rsidRPr="00FF3FAE">
        <w:rPr>
          <w:sz w:val="24"/>
          <w:szCs w:val="24"/>
        </w:rPr>
        <w:t xml:space="preserve"> и </w:t>
      </w:r>
      <w:r w:rsidR="00CD45EA">
        <w:rPr>
          <w:sz w:val="24"/>
          <w:szCs w:val="24"/>
        </w:rPr>
        <w:t>____________________________</w:t>
      </w:r>
      <w:r w:rsidR="00AC006D">
        <w:rPr>
          <w:sz w:val="24"/>
          <w:szCs w:val="24"/>
        </w:rPr>
        <w:t>________________________</w:t>
      </w:r>
      <w:r w:rsidR="00CD45EA">
        <w:rPr>
          <w:sz w:val="24"/>
          <w:szCs w:val="24"/>
        </w:rPr>
        <w:t>____</w:t>
      </w:r>
      <w:r w:rsidR="00B44289">
        <w:rPr>
          <w:sz w:val="24"/>
          <w:szCs w:val="24"/>
        </w:rPr>
        <w:t xml:space="preserve">, </w:t>
      </w:r>
      <w:r w:rsidR="00B44289" w:rsidRPr="00FF3FAE">
        <w:rPr>
          <w:sz w:val="24"/>
          <w:szCs w:val="24"/>
        </w:rPr>
        <w:t xml:space="preserve">сокращенное наименование </w:t>
      </w:r>
      <w:r w:rsidR="00CD45EA">
        <w:rPr>
          <w:sz w:val="24"/>
          <w:szCs w:val="24"/>
        </w:rPr>
        <w:t>__________________</w:t>
      </w:r>
      <w:r w:rsidR="00726F3C" w:rsidRPr="00FF3FAE">
        <w:rPr>
          <w:sz w:val="24"/>
          <w:szCs w:val="24"/>
        </w:rPr>
        <w:t>, именуемое в дальнейшем</w:t>
      </w:r>
      <w:r w:rsidR="008F4923" w:rsidRPr="00FF3FAE">
        <w:rPr>
          <w:sz w:val="24"/>
          <w:szCs w:val="24"/>
        </w:rPr>
        <w:t xml:space="preserve"> «</w:t>
      </w:r>
      <w:r w:rsidR="008F4923" w:rsidRPr="00FF3FAE">
        <w:rPr>
          <w:b/>
          <w:sz w:val="24"/>
          <w:szCs w:val="24"/>
        </w:rPr>
        <w:t>Поставщик</w:t>
      </w:r>
      <w:r w:rsidR="008F4923" w:rsidRPr="00FF3FAE">
        <w:rPr>
          <w:sz w:val="24"/>
          <w:szCs w:val="24"/>
        </w:rPr>
        <w:t>»</w:t>
      </w:r>
      <w:r w:rsidR="00726F3C" w:rsidRPr="00FF3FAE">
        <w:rPr>
          <w:sz w:val="24"/>
          <w:szCs w:val="24"/>
        </w:rPr>
        <w:t>, в лице</w:t>
      </w:r>
      <w:r w:rsidR="00B44289">
        <w:rPr>
          <w:sz w:val="24"/>
          <w:szCs w:val="24"/>
        </w:rPr>
        <w:t xml:space="preserve"> </w:t>
      </w:r>
      <w:r w:rsidR="00CD45EA">
        <w:rPr>
          <w:sz w:val="24"/>
          <w:szCs w:val="24"/>
        </w:rPr>
        <w:t>_______________________</w:t>
      </w:r>
      <w:r w:rsidR="00726F3C" w:rsidRPr="00FF3FAE">
        <w:rPr>
          <w:sz w:val="24"/>
          <w:szCs w:val="24"/>
        </w:rPr>
        <w:t>, действующе</w:t>
      </w:r>
      <w:r w:rsidR="005F5E34">
        <w:rPr>
          <w:sz w:val="24"/>
          <w:szCs w:val="24"/>
        </w:rPr>
        <w:t>__</w:t>
      </w:r>
      <w:r w:rsidR="008F4923" w:rsidRPr="00FF3FAE">
        <w:rPr>
          <w:sz w:val="24"/>
          <w:szCs w:val="24"/>
        </w:rPr>
        <w:t xml:space="preserve"> на основании </w:t>
      </w:r>
      <w:r w:rsidR="007113C8">
        <w:rPr>
          <w:sz w:val="24"/>
          <w:szCs w:val="24"/>
        </w:rPr>
        <w:t>Устава</w:t>
      </w:r>
      <w:r w:rsidR="00726F3C" w:rsidRPr="00FF3FAE">
        <w:rPr>
          <w:sz w:val="24"/>
          <w:szCs w:val="24"/>
        </w:rPr>
        <w:t xml:space="preserve">, </w:t>
      </w:r>
      <w:r w:rsidR="0027565D" w:rsidRPr="00FF3FAE">
        <w:rPr>
          <w:sz w:val="24"/>
          <w:szCs w:val="24"/>
        </w:rPr>
        <w:t xml:space="preserve">с другой стороны, </w:t>
      </w:r>
      <w:r w:rsidR="00726F3C" w:rsidRPr="00FF3FAE">
        <w:rPr>
          <w:sz w:val="24"/>
          <w:szCs w:val="24"/>
        </w:rPr>
        <w:t>вместе именуемые в дальнейшем "Стороны"</w:t>
      </w:r>
      <w:r w:rsidR="00B35733" w:rsidRPr="00FF3FAE">
        <w:rPr>
          <w:sz w:val="24"/>
          <w:szCs w:val="24"/>
        </w:rPr>
        <w:t>, заключили настоящи</w:t>
      </w:r>
      <w:r w:rsidR="00664E23" w:rsidRPr="00FF3FAE">
        <w:rPr>
          <w:sz w:val="24"/>
          <w:szCs w:val="24"/>
        </w:rPr>
        <w:t>й</w:t>
      </w:r>
      <w:r w:rsidR="00B35733" w:rsidRPr="00FF3FAE">
        <w:rPr>
          <w:sz w:val="24"/>
          <w:szCs w:val="24"/>
        </w:rPr>
        <w:t xml:space="preserve"> </w:t>
      </w:r>
      <w:r w:rsidR="00664E23" w:rsidRPr="00FF3FAE">
        <w:rPr>
          <w:sz w:val="24"/>
          <w:szCs w:val="24"/>
        </w:rPr>
        <w:t>договор</w:t>
      </w:r>
      <w:r w:rsidR="008F4923" w:rsidRPr="00FF3FAE">
        <w:rPr>
          <w:sz w:val="24"/>
          <w:szCs w:val="24"/>
        </w:rPr>
        <w:t xml:space="preserve"> об информационном и технологическом взаимодействии</w:t>
      </w:r>
      <w:r w:rsidR="00B35733" w:rsidRPr="00FF3FAE">
        <w:rPr>
          <w:sz w:val="24"/>
          <w:szCs w:val="24"/>
        </w:rPr>
        <w:t xml:space="preserve"> (далее - </w:t>
      </w:r>
      <w:r w:rsidR="00B35733" w:rsidRPr="00FF3FAE">
        <w:rPr>
          <w:b/>
          <w:bCs/>
          <w:sz w:val="24"/>
          <w:szCs w:val="24"/>
        </w:rPr>
        <w:t>"</w:t>
      </w:r>
      <w:r w:rsidR="00664E23" w:rsidRPr="00FF3FAE">
        <w:rPr>
          <w:b/>
          <w:bCs/>
          <w:sz w:val="24"/>
          <w:szCs w:val="24"/>
        </w:rPr>
        <w:t>Договор</w:t>
      </w:r>
      <w:r w:rsidR="00B35733" w:rsidRPr="00FF3FAE">
        <w:rPr>
          <w:b/>
          <w:bCs/>
          <w:sz w:val="24"/>
          <w:szCs w:val="24"/>
        </w:rPr>
        <w:t xml:space="preserve">") </w:t>
      </w:r>
      <w:r w:rsidR="00B35733" w:rsidRPr="00FF3FAE">
        <w:rPr>
          <w:sz w:val="24"/>
          <w:szCs w:val="24"/>
        </w:rPr>
        <w:t>о нижеследующем:</w:t>
      </w:r>
    </w:p>
    <w:p w:rsidR="00B35733" w:rsidRPr="00FF3FAE" w:rsidRDefault="00B35733" w:rsidP="00B35733">
      <w:pPr>
        <w:jc w:val="both"/>
        <w:rPr>
          <w:sz w:val="24"/>
          <w:szCs w:val="24"/>
        </w:rPr>
      </w:pPr>
    </w:p>
    <w:p w:rsidR="008F4923" w:rsidRPr="00FF3FAE" w:rsidRDefault="00B35733" w:rsidP="008C4101">
      <w:pPr>
        <w:numPr>
          <w:ilvl w:val="0"/>
          <w:numId w:val="1"/>
        </w:numPr>
        <w:jc w:val="center"/>
        <w:rPr>
          <w:b/>
          <w:bCs/>
          <w:sz w:val="24"/>
          <w:szCs w:val="24"/>
        </w:rPr>
      </w:pPr>
      <w:r w:rsidRPr="00FF3FAE">
        <w:rPr>
          <w:b/>
          <w:bCs/>
          <w:sz w:val="24"/>
          <w:szCs w:val="24"/>
        </w:rPr>
        <w:t>ТЕРМИНЫ И ОПРЕДЕЛЕНИЯ</w:t>
      </w:r>
    </w:p>
    <w:p w:rsidR="008F4923" w:rsidRPr="00FF3FAE" w:rsidRDefault="008F4923" w:rsidP="008F4923">
      <w:pPr>
        <w:ind w:firstLine="567"/>
        <w:jc w:val="both"/>
        <w:rPr>
          <w:bCs/>
          <w:sz w:val="24"/>
          <w:szCs w:val="24"/>
        </w:rPr>
      </w:pPr>
      <w:r w:rsidRPr="00FF3FAE">
        <w:rPr>
          <w:b/>
          <w:bCs/>
          <w:sz w:val="24"/>
          <w:szCs w:val="24"/>
        </w:rPr>
        <w:t>Банк –</w:t>
      </w:r>
      <w:r w:rsidRPr="00FF3FAE">
        <w:rPr>
          <w:bCs/>
          <w:sz w:val="24"/>
          <w:szCs w:val="24"/>
        </w:rPr>
        <w:t xml:space="preserve"> ООО КБ «РостФинанс».</w:t>
      </w:r>
    </w:p>
    <w:p w:rsidR="00BB01E5" w:rsidRPr="00FF3FAE" w:rsidRDefault="00BB01E5" w:rsidP="008F4923">
      <w:pPr>
        <w:ind w:firstLine="567"/>
        <w:jc w:val="both"/>
        <w:rPr>
          <w:sz w:val="24"/>
          <w:szCs w:val="24"/>
        </w:rPr>
      </w:pPr>
      <w:r w:rsidRPr="00FF3FAE">
        <w:rPr>
          <w:b/>
          <w:bCs/>
          <w:sz w:val="24"/>
          <w:szCs w:val="24"/>
        </w:rPr>
        <w:t xml:space="preserve">Идентификатор </w:t>
      </w:r>
      <w:r w:rsidRPr="00FF3FAE">
        <w:rPr>
          <w:b/>
          <w:sz w:val="24"/>
          <w:szCs w:val="24"/>
        </w:rPr>
        <w:t>Потребител</w:t>
      </w:r>
      <w:r w:rsidRPr="00FF3FAE">
        <w:rPr>
          <w:b/>
          <w:bCs/>
          <w:sz w:val="24"/>
          <w:szCs w:val="24"/>
        </w:rPr>
        <w:t>я</w:t>
      </w:r>
      <w:r w:rsidRPr="00FF3FAE">
        <w:rPr>
          <w:sz w:val="24"/>
          <w:szCs w:val="24"/>
        </w:rPr>
        <w:t xml:space="preserve"> – набор символов, позволяющий однозначно идентифицировать Потребителя в системе учета Поставщика (например, лицевой счет Потребителя).</w:t>
      </w:r>
    </w:p>
    <w:p w:rsidR="00BB01E5" w:rsidRPr="00FF3FAE" w:rsidRDefault="00BB01E5" w:rsidP="00BB01E5">
      <w:pPr>
        <w:tabs>
          <w:tab w:val="left" w:pos="718"/>
        </w:tabs>
        <w:ind w:firstLine="567"/>
        <w:contextualSpacing/>
        <w:jc w:val="both"/>
        <w:rPr>
          <w:sz w:val="24"/>
          <w:szCs w:val="24"/>
          <w:shd w:val="clear" w:color="auto" w:fill="FFFFFF"/>
        </w:rPr>
      </w:pPr>
      <w:r w:rsidRPr="00FF3FAE">
        <w:rPr>
          <w:b/>
          <w:bCs/>
          <w:sz w:val="24"/>
          <w:szCs w:val="24"/>
        </w:rPr>
        <w:t>Дополнительные атрибуты</w:t>
      </w:r>
      <w:r w:rsidRPr="00FF3FAE">
        <w:rPr>
          <w:bCs/>
          <w:sz w:val="24"/>
          <w:szCs w:val="24"/>
        </w:rPr>
        <w:t xml:space="preserve"> </w:t>
      </w:r>
      <w:r w:rsidRPr="00FF3FAE">
        <w:rPr>
          <w:b/>
          <w:bCs/>
          <w:sz w:val="24"/>
          <w:szCs w:val="24"/>
        </w:rPr>
        <w:t xml:space="preserve">– </w:t>
      </w:r>
      <w:r w:rsidRPr="00FF3FAE">
        <w:rPr>
          <w:bCs/>
          <w:sz w:val="24"/>
          <w:szCs w:val="24"/>
        </w:rPr>
        <w:t>дополнительные</w:t>
      </w:r>
      <w:r w:rsidRPr="00FF3FAE">
        <w:rPr>
          <w:sz w:val="24"/>
          <w:szCs w:val="24"/>
          <w:shd w:val="clear" w:color="auto" w:fill="FFFFFF"/>
        </w:rPr>
        <w:t xml:space="preserve"> к Идентификатору Потребителя данные, необходимые для идентификации оплачиваемой Плательщиком услуги/товара в системе учета Поставщика. </w:t>
      </w:r>
    </w:p>
    <w:p w:rsidR="00BB01E5" w:rsidRPr="00FF3FAE" w:rsidRDefault="00BB01E5" w:rsidP="00BB01E5">
      <w:pPr>
        <w:ind w:firstLine="567"/>
        <w:jc w:val="both"/>
        <w:rPr>
          <w:sz w:val="24"/>
          <w:szCs w:val="24"/>
        </w:rPr>
      </w:pPr>
      <w:r w:rsidRPr="00FF3FAE">
        <w:rPr>
          <w:b/>
          <w:bCs/>
          <w:sz w:val="24"/>
          <w:szCs w:val="24"/>
        </w:rPr>
        <w:t xml:space="preserve">Перевод </w:t>
      </w:r>
      <w:r w:rsidRPr="00FF3FAE">
        <w:rPr>
          <w:sz w:val="24"/>
          <w:szCs w:val="24"/>
        </w:rPr>
        <w:t xml:space="preserve">- перевод в пользу </w:t>
      </w:r>
      <w:r w:rsidRPr="00FF3FAE">
        <w:rPr>
          <w:color w:val="000000"/>
          <w:sz w:val="24"/>
          <w:szCs w:val="24"/>
        </w:rPr>
        <w:t>Поставщика</w:t>
      </w:r>
      <w:r w:rsidRPr="00FF3FAE">
        <w:rPr>
          <w:sz w:val="24"/>
          <w:szCs w:val="24"/>
        </w:rPr>
        <w:t xml:space="preserve"> денежных средств, в том числе электронных денежных средств, с банковских счетов и без открытия банковского счета, на основании Распоряжения Плательщика, предоставленного Банку в ТПП в соответствии с законодательством Российской Федерации, нормативными документами Банка России и в рамках применяемых форм расчетов в валюте Российской Федерации. </w:t>
      </w:r>
    </w:p>
    <w:p w:rsidR="008F4923" w:rsidRPr="00FF3FAE" w:rsidRDefault="008F4923" w:rsidP="008F4923">
      <w:pPr>
        <w:ind w:firstLine="567"/>
        <w:jc w:val="both"/>
        <w:rPr>
          <w:color w:val="000000"/>
          <w:sz w:val="24"/>
          <w:szCs w:val="24"/>
        </w:rPr>
      </w:pPr>
      <w:r w:rsidRPr="00FF3FAE">
        <w:rPr>
          <w:b/>
          <w:bCs/>
          <w:sz w:val="24"/>
          <w:szCs w:val="24"/>
        </w:rPr>
        <w:t xml:space="preserve">Платежный документ </w:t>
      </w:r>
      <w:r w:rsidRPr="00FF3FAE">
        <w:rPr>
          <w:sz w:val="24"/>
          <w:szCs w:val="24"/>
        </w:rPr>
        <w:t xml:space="preserve">– </w:t>
      </w:r>
      <w:r w:rsidRPr="00FF3FAE">
        <w:rPr>
          <w:color w:val="000000"/>
          <w:sz w:val="24"/>
          <w:szCs w:val="24"/>
        </w:rPr>
        <w:t xml:space="preserve">документ, сформированный </w:t>
      </w:r>
      <w:r w:rsidR="00A72620" w:rsidRPr="00FF3FAE">
        <w:rPr>
          <w:color w:val="000000"/>
          <w:sz w:val="24"/>
          <w:szCs w:val="24"/>
        </w:rPr>
        <w:t xml:space="preserve">Поставщиком </w:t>
      </w:r>
      <w:r w:rsidRPr="00FF3FAE">
        <w:rPr>
          <w:color w:val="000000"/>
          <w:sz w:val="24"/>
          <w:szCs w:val="24"/>
        </w:rPr>
        <w:t>для потребителя своих услуг, содержащий информацию, необходимую для оплаты потребленных услуг, а также дополнительную учетную</w:t>
      </w:r>
      <w:r w:rsidR="00A72620" w:rsidRPr="00FF3FAE">
        <w:rPr>
          <w:color w:val="000000"/>
          <w:sz w:val="24"/>
          <w:szCs w:val="24"/>
        </w:rPr>
        <w:t xml:space="preserve"> информацию, необходимую Поставщику</w:t>
      </w:r>
      <w:r w:rsidRPr="00FF3FAE">
        <w:rPr>
          <w:color w:val="000000"/>
          <w:sz w:val="24"/>
          <w:szCs w:val="24"/>
        </w:rPr>
        <w:t>.</w:t>
      </w:r>
    </w:p>
    <w:p w:rsidR="008F4923" w:rsidRPr="00FF3FAE" w:rsidRDefault="008F4923" w:rsidP="008F4923">
      <w:pPr>
        <w:ind w:firstLine="567"/>
        <w:jc w:val="both"/>
        <w:rPr>
          <w:color w:val="000000"/>
          <w:sz w:val="24"/>
          <w:szCs w:val="24"/>
        </w:rPr>
      </w:pPr>
      <w:r w:rsidRPr="00FF3FAE">
        <w:rPr>
          <w:b/>
          <w:bCs/>
          <w:sz w:val="24"/>
          <w:szCs w:val="24"/>
        </w:rPr>
        <w:t xml:space="preserve">Плательщик </w:t>
      </w:r>
      <w:r w:rsidRPr="00FF3FAE">
        <w:rPr>
          <w:sz w:val="24"/>
          <w:szCs w:val="24"/>
        </w:rPr>
        <w:t>– физическое лицо, осуществляющее Перевод в пользу Поставщика в оплату товаров/услуг Поставщика.</w:t>
      </w:r>
    </w:p>
    <w:p w:rsidR="009538CA" w:rsidRPr="00FF3FAE" w:rsidRDefault="009538CA" w:rsidP="008F4923">
      <w:pPr>
        <w:ind w:firstLine="567"/>
        <w:jc w:val="both"/>
        <w:rPr>
          <w:sz w:val="24"/>
          <w:szCs w:val="24"/>
        </w:rPr>
      </w:pPr>
      <w:r w:rsidRPr="00FF3FAE">
        <w:rPr>
          <w:b/>
          <w:sz w:val="24"/>
          <w:szCs w:val="24"/>
        </w:rPr>
        <w:t xml:space="preserve">Поставщик (получатель денежных средств) – </w:t>
      </w:r>
      <w:r w:rsidRPr="00FF3FAE">
        <w:rPr>
          <w:sz w:val="24"/>
          <w:szCs w:val="24"/>
        </w:rPr>
        <w:t>юридическое лицо или индивидуальный предприниматель, получающие денежные средства Плательщика в качестве оплаты за реализуемые Поставщиком товары (выполняемые работы, оказанные услуги), а также органы государственной власти и местного самоуправления, бюджетные учреждения, получающие денежные средства Плательщика в рамках выполнения ими функций, установленных законодательством Р</w:t>
      </w:r>
      <w:r w:rsidR="007B6DDF" w:rsidRPr="00FF3FAE">
        <w:rPr>
          <w:sz w:val="24"/>
          <w:szCs w:val="24"/>
        </w:rPr>
        <w:t>оссийской Федерации</w:t>
      </w:r>
      <w:r w:rsidRPr="00FF3FAE">
        <w:rPr>
          <w:sz w:val="24"/>
          <w:szCs w:val="24"/>
        </w:rPr>
        <w:t xml:space="preserve"> и некоммерческие</w:t>
      </w:r>
      <w:r w:rsidR="001D1496" w:rsidRPr="00FF3FAE">
        <w:rPr>
          <w:sz w:val="24"/>
          <w:szCs w:val="24"/>
        </w:rPr>
        <w:t xml:space="preserve"> организации, принимающие пожерт</w:t>
      </w:r>
      <w:r w:rsidRPr="00FF3FAE">
        <w:rPr>
          <w:sz w:val="24"/>
          <w:szCs w:val="24"/>
        </w:rPr>
        <w:t>вования (дарение Плательщиком денежных средств Поставщику в общеполезных целях)</w:t>
      </w:r>
      <w:r w:rsidR="001D1496" w:rsidRPr="00FF3FAE">
        <w:rPr>
          <w:sz w:val="24"/>
          <w:szCs w:val="24"/>
        </w:rPr>
        <w:t>.</w:t>
      </w:r>
    </w:p>
    <w:p w:rsidR="00BB01E5" w:rsidRPr="00FF3FAE" w:rsidRDefault="00BB01E5" w:rsidP="00BB01E5">
      <w:pPr>
        <w:ind w:firstLine="567"/>
        <w:jc w:val="both"/>
        <w:rPr>
          <w:sz w:val="24"/>
          <w:szCs w:val="24"/>
        </w:rPr>
      </w:pPr>
      <w:r w:rsidRPr="00FF3FAE">
        <w:rPr>
          <w:b/>
          <w:sz w:val="24"/>
          <w:szCs w:val="24"/>
        </w:rPr>
        <w:t>Потребитель</w:t>
      </w:r>
      <w:r w:rsidRPr="00FF3FAE">
        <w:rPr>
          <w:sz w:val="24"/>
          <w:szCs w:val="24"/>
        </w:rPr>
        <w:t xml:space="preserve"> – физическое или юридическое лицо, получающее оплаченную услугу/товар Поставщика в результате выполнения Перевода. </w:t>
      </w:r>
    </w:p>
    <w:p w:rsidR="008F4923" w:rsidRPr="00FF3FAE" w:rsidRDefault="008F4923" w:rsidP="008F4923">
      <w:pPr>
        <w:ind w:firstLine="567"/>
        <w:jc w:val="both"/>
        <w:rPr>
          <w:rFonts w:ascii="Calibri" w:hAnsi="Calibri"/>
          <w:sz w:val="24"/>
          <w:szCs w:val="24"/>
        </w:rPr>
      </w:pPr>
      <w:r w:rsidRPr="00FF3FAE">
        <w:rPr>
          <w:b/>
          <w:bCs/>
          <w:sz w:val="24"/>
          <w:szCs w:val="24"/>
        </w:rPr>
        <w:t xml:space="preserve">Распоряжение </w:t>
      </w:r>
      <w:r w:rsidRPr="00FF3FAE">
        <w:rPr>
          <w:sz w:val="24"/>
          <w:szCs w:val="24"/>
        </w:rPr>
        <w:t>– поручение Плательщика на Перевод.</w:t>
      </w:r>
    </w:p>
    <w:p w:rsidR="008F4923" w:rsidRPr="00FF3FAE" w:rsidRDefault="008F4923" w:rsidP="008F4923">
      <w:pPr>
        <w:ind w:firstLine="567"/>
        <w:jc w:val="both"/>
        <w:rPr>
          <w:rFonts w:ascii="Calibri" w:hAnsi="Calibri"/>
          <w:sz w:val="24"/>
          <w:szCs w:val="24"/>
        </w:rPr>
      </w:pPr>
      <w:r w:rsidRPr="00FF3FAE">
        <w:rPr>
          <w:b/>
          <w:bCs/>
          <w:sz w:val="24"/>
          <w:szCs w:val="24"/>
        </w:rPr>
        <w:t xml:space="preserve">Реестр </w:t>
      </w:r>
      <w:r w:rsidRPr="00FF3FAE">
        <w:rPr>
          <w:sz w:val="24"/>
          <w:szCs w:val="24"/>
        </w:rPr>
        <w:t>– список переводов Плательщиков в пользу Поставщика, осуществленных за согласованный Сторонами период.</w:t>
      </w:r>
    </w:p>
    <w:p w:rsidR="009538CA" w:rsidRPr="00FF3FAE" w:rsidRDefault="009538CA" w:rsidP="008F4923">
      <w:pPr>
        <w:tabs>
          <w:tab w:val="left" w:pos="718"/>
        </w:tabs>
        <w:ind w:firstLine="544"/>
        <w:contextualSpacing/>
        <w:jc w:val="both"/>
        <w:rPr>
          <w:color w:val="000000" w:themeColor="text1"/>
          <w:sz w:val="24"/>
          <w:szCs w:val="24"/>
          <w:shd w:val="clear" w:color="auto" w:fill="FFFFFF"/>
        </w:rPr>
      </w:pPr>
      <w:r w:rsidRPr="00FF3FAE">
        <w:rPr>
          <w:b/>
          <w:sz w:val="24"/>
          <w:szCs w:val="24"/>
          <w:shd w:val="clear" w:color="auto" w:fill="FFFFFF"/>
        </w:rPr>
        <w:t>Сайт Банка –</w:t>
      </w:r>
      <w:r w:rsidRPr="00FF3FAE">
        <w:rPr>
          <w:sz w:val="24"/>
          <w:szCs w:val="24"/>
          <w:shd w:val="clear" w:color="auto" w:fill="FFFFFF"/>
        </w:rPr>
        <w:t xml:space="preserve"> сайт, размещенный в сети Интернет по адресу: </w:t>
      </w:r>
      <w:hyperlink r:id="rId8" w:history="1">
        <w:r w:rsidRPr="00FF3FAE">
          <w:rPr>
            <w:rStyle w:val="af6"/>
            <w:color w:val="000000" w:themeColor="text1"/>
            <w:sz w:val="24"/>
            <w:szCs w:val="24"/>
            <w:u w:val="none"/>
            <w:shd w:val="clear" w:color="auto" w:fill="FFFFFF"/>
            <w:lang w:val="en-US"/>
          </w:rPr>
          <w:t>www</w:t>
        </w:r>
        <w:r w:rsidRPr="00FF3FAE">
          <w:rPr>
            <w:rStyle w:val="af6"/>
            <w:color w:val="000000" w:themeColor="text1"/>
            <w:sz w:val="24"/>
            <w:szCs w:val="24"/>
            <w:u w:val="none"/>
            <w:shd w:val="clear" w:color="auto" w:fill="FFFFFF"/>
          </w:rPr>
          <w:t>.</w:t>
        </w:r>
        <w:r w:rsidRPr="00FF3FAE">
          <w:rPr>
            <w:rStyle w:val="af6"/>
            <w:color w:val="000000" w:themeColor="text1"/>
            <w:sz w:val="24"/>
            <w:szCs w:val="24"/>
            <w:u w:val="none"/>
            <w:shd w:val="clear" w:color="auto" w:fill="FFFFFF"/>
            <w:lang w:val="en-US"/>
          </w:rPr>
          <w:t>rostfinance</w:t>
        </w:r>
        <w:r w:rsidRPr="00FF3FAE">
          <w:rPr>
            <w:rStyle w:val="af6"/>
            <w:color w:val="000000" w:themeColor="text1"/>
            <w:sz w:val="24"/>
            <w:szCs w:val="24"/>
            <w:u w:val="none"/>
            <w:shd w:val="clear" w:color="auto" w:fill="FFFFFF"/>
          </w:rPr>
          <w:t>.</w:t>
        </w:r>
        <w:r w:rsidRPr="00FF3FAE">
          <w:rPr>
            <w:rStyle w:val="af6"/>
            <w:color w:val="000000" w:themeColor="text1"/>
            <w:sz w:val="24"/>
            <w:szCs w:val="24"/>
            <w:u w:val="none"/>
            <w:shd w:val="clear" w:color="auto" w:fill="FFFFFF"/>
            <w:lang w:val="en-US"/>
          </w:rPr>
          <w:t>ru</w:t>
        </w:r>
      </w:hyperlink>
    </w:p>
    <w:p w:rsidR="00043D95" w:rsidRPr="00FF3FAE" w:rsidRDefault="00043D95" w:rsidP="00043D95">
      <w:pPr>
        <w:ind w:firstLine="567"/>
        <w:jc w:val="both"/>
        <w:rPr>
          <w:sz w:val="24"/>
          <w:szCs w:val="24"/>
        </w:rPr>
      </w:pPr>
      <w:r w:rsidRPr="00FF3FAE">
        <w:rPr>
          <w:b/>
          <w:bCs/>
          <w:sz w:val="24"/>
          <w:szCs w:val="24"/>
        </w:rPr>
        <w:t xml:space="preserve">Система ДБО </w:t>
      </w:r>
      <w:r w:rsidRPr="00FF3FAE">
        <w:rPr>
          <w:sz w:val="24"/>
          <w:szCs w:val="24"/>
        </w:rPr>
        <w:t>– система дистанционного банковского обслуживания, позволяющая Плательщику через сети связи передачи данных, составлять распоряжения на перевод и передавать их</w:t>
      </w:r>
      <w:r w:rsidRPr="00FF3FAE">
        <w:rPr>
          <w:color w:val="1F497D"/>
          <w:sz w:val="24"/>
          <w:szCs w:val="24"/>
        </w:rPr>
        <w:t xml:space="preserve"> </w:t>
      </w:r>
      <w:r w:rsidRPr="00FF3FAE">
        <w:rPr>
          <w:sz w:val="24"/>
          <w:szCs w:val="24"/>
        </w:rPr>
        <w:t>в электронной форме для совершения операций со средствами, находящимися на его банковских счетах, открытых в Банке.</w:t>
      </w:r>
    </w:p>
    <w:p w:rsidR="00BB01E5" w:rsidRPr="00FF3FAE" w:rsidRDefault="00BB01E5" w:rsidP="00BB01E5">
      <w:pPr>
        <w:ind w:firstLine="567"/>
        <w:jc w:val="both"/>
        <w:rPr>
          <w:sz w:val="24"/>
          <w:szCs w:val="24"/>
        </w:rPr>
      </w:pPr>
      <w:r w:rsidRPr="00FF3FAE">
        <w:rPr>
          <w:b/>
          <w:bCs/>
          <w:sz w:val="24"/>
          <w:szCs w:val="24"/>
        </w:rPr>
        <w:t xml:space="preserve">Тип Перевода - </w:t>
      </w:r>
      <w:r w:rsidRPr="00FF3FAE">
        <w:rPr>
          <w:sz w:val="24"/>
          <w:szCs w:val="24"/>
        </w:rPr>
        <w:t>перевод физического лица без открытия счета либо перевод денежных средств с банковского счета Плательщика, открытого в Банка, в том числе со счета для расчетов с использованием банковской карты, либо перевод электронных денежных средств;</w:t>
      </w:r>
    </w:p>
    <w:p w:rsidR="00BB01E5" w:rsidRPr="00FF3FAE" w:rsidRDefault="00BB01E5" w:rsidP="00BB01E5">
      <w:pPr>
        <w:ind w:firstLine="567"/>
        <w:jc w:val="both"/>
        <w:rPr>
          <w:sz w:val="24"/>
          <w:szCs w:val="24"/>
        </w:rPr>
      </w:pPr>
      <w:r w:rsidRPr="00FF3FAE">
        <w:rPr>
          <w:b/>
          <w:bCs/>
          <w:sz w:val="24"/>
          <w:szCs w:val="24"/>
        </w:rPr>
        <w:lastRenderedPageBreak/>
        <w:t>Точка Приема Переводов (ТПП)</w:t>
      </w:r>
      <w:r w:rsidRPr="00FF3FAE">
        <w:rPr>
          <w:sz w:val="24"/>
          <w:szCs w:val="24"/>
        </w:rPr>
        <w:t xml:space="preserve"> – филиал, ВСП Банка, Устройства самообслуживания, Системы ДБО, сайт Банка.</w:t>
      </w:r>
    </w:p>
    <w:p w:rsidR="00B93842" w:rsidRPr="00FF3FAE" w:rsidRDefault="00B93842" w:rsidP="00B93842">
      <w:pPr>
        <w:tabs>
          <w:tab w:val="left" w:pos="718"/>
        </w:tabs>
        <w:ind w:firstLine="544"/>
        <w:contextualSpacing/>
        <w:jc w:val="both"/>
        <w:rPr>
          <w:sz w:val="24"/>
          <w:szCs w:val="24"/>
          <w:shd w:val="clear" w:color="auto" w:fill="FFFFFF"/>
        </w:rPr>
      </w:pPr>
      <w:r w:rsidRPr="00FF3FAE">
        <w:rPr>
          <w:b/>
          <w:sz w:val="24"/>
          <w:szCs w:val="24"/>
          <w:shd w:val="clear" w:color="auto" w:fill="FFFFFF"/>
        </w:rPr>
        <w:t>Устройство самообслуживания –</w:t>
      </w:r>
      <w:r w:rsidRPr="00FF3FAE">
        <w:rPr>
          <w:sz w:val="24"/>
          <w:szCs w:val="24"/>
          <w:shd w:val="clear" w:color="auto" w:fill="FFFFFF"/>
        </w:rPr>
        <w:t xml:space="preserve"> программно-аппаратный комплекс, предназначенный для приема Распоряжений и денежных средств Плательщиков, используемое Плательщиком самостоятельно, без участия персонала Банка (платежные терминалы, банкоматы и др.).</w:t>
      </w:r>
    </w:p>
    <w:p w:rsidR="008F4923" w:rsidRPr="00FF3FAE" w:rsidRDefault="008F4923" w:rsidP="008F4923">
      <w:pPr>
        <w:tabs>
          <w:tab w:val="left" w:pos="718"/>
        </w:tabs>
        <w:ind w:firstLine="544"/>
        <w:contextualSpacing/>
        <w:jc w:val="both"/>
        <w:rPr>
          <w:sz w:val="24"/>
          <w:szCs w:val="24"/>
          <w:shd w:val="clear" w:color="auto" w:fill="FFFFFF"/>
        </w:rPr>
      </w:pPr>
      <w:r w:rsidRPr="00FF3FAE">
        <w:rPr>
          <w:b/>
          <w:sz w:val="24"/>
          <w:szCs w:val="24"/>
          <w:shd w:val="clear" w:color="auto" w:fill="FFFFFF"/>
        </w:rPr>
        <w:t xml:space="preserve">ЭДС – </w:t>
      </w:r>
      <w:r w:rsidRPr="00FF3FAE">
        <w:rPr>
          <w:sz w:val="24"/>
          <w:szCs w:val="24"/>
          <w:shd w:val="clear" w:color="auto" w:fill="FFFFFF"/>
        </w:rPr>
        <w:t>электронные денежные средства в соответствии с определением Федерального закона от 27.06.2011 № 161-ФЗ "О национальной платежной системе".</w:t>
      </w:r>
    </w:p>
    <w:p w:rsidR="00650860" w:rsidRPr="00FF3FAE" w:rsidRDefault="00650860" w:rsidP="008F4923">
      <w:pPr>
        <w:tabs>
          <w:tab w:val="left" w:pos="718"/>
        </w:tabs>
        <w:ind w:firstLine="544"/>
        <w:contextualSpacing/>
        <w:jc w:val="both"/>
        <w:rPr>
          <w:sz w:val="24"/>
          <w:szCs w:val="24"/>
          <w:shd w:val="clear" w:color="auto" w:fill="FFFFFF"/>
        </w:rPr>
      </w:pPr>
    </w:p>
    <w:p w:rsidR="009538CA" w:rsidRPr="00FF3FAE" w:rsidRDefault="009538CA" w:rsidP="009538CA">
      <w:pPr>
        <w:tabs>
          <w:tab w:val="left" w:pos="718"/>
        </w:tabs>
        <w:spacing w:before="120" w:after="120"/>
        <w:jc w:val="center"/>
        <w:rPr>
          <w:b/>
          <w:sz w:val="24"/>
          <w:szCs w:val="24"/>
        </w:rPr>
      </w:pPr>
      <w:r w:rsidRPr="00FF3FAE">
        <w:rPr>
          <w:b/>
          <w:sz w:val="24"/>
          <w:szCs w:val="24"/>
        </w:rPr>
        <w:t>2. П</w:t>
      </w:r>
      <w:r w:rsidR="007B6DDF" w:rsidRPr="00FF3FAE">
        <w:rPr>
          <w:b/>
          <w:sz w:val="24"/>
          <w:szCs w:val="24"/>
        </w:rPr>
        <w:t>РЕДМЕТ ДОГОВОРА</w:t>
      </w:r>
    </w:p>
    <w:p w:rsidR="009538CA" w:rsidRPr="00FF3FAE" w:rsidRDefault="009538CA" w:rsidP="007113C8">
      <w:pPr>
        <w:pStyle w:val="af5"/>
        <w:tabs>
          <w:tab w:val="left" w:pos="718"/>
          <w:tab w:val="left" w:pos="993"/>
        </w:tabs>
        <w:suppressAutoHyphens w:val="0"/>
        <w:ind w:left="0" w:firstLine="567"/>
        <w:jc w:val="both"/>
      </w:pPr>
      <w:r w:rsidRPr="00FF3FAE">
        <w:t xml:space="preserve">2.1. </w:t>
      </w:r>
      <w:bookmarkStart w:id="0" w:name="_Ref108247208"/>
      <w:r w:rsidR="004711A5" w:rsidRPr="00FF3FAE">
        <w:t xml:space="preserve">В соответствии с условиями настоящего Договора </w:t>
      </w:r>
      <w:r w:rsidRPr="00FF3FAE">
        <w:rPr>
          <w:color w:val="000000"/>
        </w:rPr>
        <w:t>Б</w:t>
      </w:r>
      <w:r w:rsidR="00043D95" w:rsidRPr="00FF3FAE">
        <w:rPr>
          <w:color w:val="000000"/>
        </w:rPr>
        <w:t>анк</w:t>
      </w:r>
      <w:r w:rsidRPr="00FF3FAE">
        <w:rPr>
          <w:color w:val="000000"/>
        </w:rPr>
        <w:t xml:space="preserve"> осуществляет информационное и технологическое взаимодействие между Сторонами, а также между Сторонами и третьими юридическими лицами, привлечение которых предусмотрено условиями настоящего Договора, включающие сбор, обработку и рассылку информации о Переводах денежных средств Плательщиков в пользу </w:t>
      </w:r>
      <w:r w:rsidR="00043D95" w:rsidRPr="00FF3FAE">
        <w:rPr>
          <w:color w:val="000000"/>
        </w:rPr>
        <w:t xml:space="preserve">Поставщика </w:t>
      </w:r>
      <w:r w:rsidRPr="00FF3FAE">
        <w:rPr>
          <w:color w:val="000000"/>
        </w:rPr>
        <w:t>по оплате</w:t>
      </w:r>
      <w:r w:rsidR="007113C8" w:rsidRPr="007113C8">
        <w:t xml:space="preserve"> </w:t>
      </w:r>
      <w:r w:rsidR="004A0087">
        <w:rPr>
          <w:color w:val="000000"/>
        </w:rPr>
        <w:t xml:space="preserve">_______________________________________________    </w:t>
      </w:r>
      <w:r w:rsidR="007113C8" w:rsidRPr="007113C8">
        <w:rPr>
          <w:color w:val="000000"/>
        </w:rPr>
        <w:t>услуг</w:t>
      </w:r>
      <w:r w:rsidRPr="00FF3FAE">
        <w:rPr>
          <w:color w:val="000000"/>
          <w:vertAlign w:val="superscript"/>
        </w:rPr>
        <w:t xml:space="preserve"> </w:t>
      </w:r>
      <w:r w:rsidR="007113C8">
        <w:rPr>
          <w:color w:val="000000"/>
        </w:rPr>
        <w:t>п</w:t>
      </w:r>
      <w:r w:rsidRPr="00FF3FAE">
        <w:rPr>
          <w:color w:val="000000"/>
        </w:rPr>
        <w:t>утем:</w:t>
      </w:r>
    </w:p>
    <w:p w:rsidR="0017624D" w:rsidRPr="00FF3FAE" w:rsidRDefault="009538CA" w:rsidP="009538CA">
      <w:pPr>
        <w:pStyle w:val="af5"/>
        <w:tabs>
          <w:tab w:val="left" w:pos="718"/>
          <w:tab w:val="left" w:pos="993"/>
        </w:tabs>
        <w:suppressAutoHyphens w:val="0"/>
        <w:ind w:left="0"/>
        <w:jc w:val="both"/>
      </w:pPr>
      <w:r w:rsidRPr="00FF3FAE">
        <w:t xml:space="preserve">  -  перевода денежных средств без открытия счета, внесенных Плательщиком наличными в кассу Банка</w:t>
      </w:r>
      <w:r w:rsidR="0017624D" w:rsidRPr="00FF3FAE">
        <w:t>;</w:t>
      </w:r>
    </w:p>
    <w:p w:rsidR="009538CA" w:rsidRPr="00FF3FAE" w:rsidRDefault="0017624D" w:rsidP="009538CA">
      <w:pPr>
        <w:pStyle w:val="af5"/>
        <w:tabs>
          <w:tab w:val="left" w:pos="718"/>
          <w:tab w:val="left" w:pos="993"/>
        </w:tabs>
        <w:suppressAutoHyphens w:val="0"/>
        <w:ind w:left="0"/>
        <w:jc w:val="both"/>
      </w:pPr>
      <w:r w:rsidRPr="00FF3FAE">
        <w:t xml:space="preserve">  -</w:t>
      </w:r>
      <w:r w:rsidR="009538CA" w:rsidRPr="00FF3FAE">
        <w:t xml:space="preserve"> </w:t>
      </w:r>
      <w:r w:rsidRPr="00FF3FAE">
        <w:t xml:space="preserve">перевода денежных средств без открытия счета, внесенных Плательщиком </w:t>
      </w:r>
      <w:r w:rsidR="00A72620" w:rsidRPr="00FF3FAE">
        <w:t xml:space="preserve">наличными </w:t>
      </w:r>
      <w:r w:rsidR="009538CA" w:rsidRPr="00FF3FAE">
        <w:t>в Устройств</w:t>
      </w:r>
      <w:r w:rsidRPr="00FF3FAE">
        <w:t>е</w:t>
      </w:r>
      <w:r w:rsidR="009538CA" w:rsidRPr="00FF3FAE">
        <w:t xml:space="preserve"> самообслуживания; </w:t>
      </w:r>
    </w:p>
    <w:p w:rsidR="009538CA" w:rsidRPr="00FF3FAE" w:rsidRDefault="009538CA" w:rsidP="009538CA">
      <w:pPr>
        <w:pStyle w:val="af5"/>
        <w:tabs>
          <w:tab w:val="left" w:pos="718"/>
          <w:tab w:val="left" w:pos="993"/>
        </w:tabs>
        <w:suppressAutoHyphens w:val="0"/>
        <w:ind w:left="0"/>
        <w:jc w:val="both"/>
        <w:rPr>
          <w:color w:val="000000"/>
        </w:rPr>
      </w:pPr>
      <w:r w:rsidRPr="00FF3FAE">
        <w:t xml:space="preserve">  -  безналичного перевода денежных средств с банковского счета Плательщика, открытого в </w:t>
      </w:r>
      <w:r w:rsidR="0017624D" w:rsidRPr="00FF3FAE">
        <w:t>Банке</w:t>
      </w:r>
      <w:r w:rsidRPr="00FF3FAE">
        <w:t>, в том числе с текущего счета Плательщика для расчетов с использованием банковской карты, эмитированной Б</w:t>
      </w:r>
      <w:r w:rsidR="00714843" w:rsidRPr="00FF3FAE">
        <w:t>анком</w:t>
      </w:r>
      <w:r w:rsidRPr="00FF3FAE">
        <w:rPr>
          <w:color w:val="000000"/>
        </w:rPr>
        <w:t>;</w:t>
      </w:r>
    </w:p>
    <w:p w:rsidR="009538CA" w:rsidRPr="00FF3FAE" w:rsidRDefault="0017624D" w:rsidP="009538CA">
      <w:pPr>
        <w:pStyle w:val="af5"/>
        <w:tabs>
          <w:tab w:val="left" w:pos="718"/>
          <w:tab w:val="left" w:pos="993"/>
        </w:tabs>
        <w:suppressAutoHyphens w:val="0"/>
        <w:ind w:left="0"/>
        <w:jc w:val="both"/>
      </w:pPr>
      <w:r w:rsidRPr="00FF3FAE">
        <w:rPr>
          <w:color w:val="000000"/>
        </w:rPr>
        <w:t xml:space="preserve"> </w:t>
      </w:r>
      <w:r w:rsidR="009538CA" w:rsidRPr="00FF3FAE">
        <w:rPr>
          <w:color w:val="000000"/>
        </w:rPr>
        <w:t xml:space="preserve"> -  перевода </w:t>
      </w:r>
      <w:r w:rsidRPr="00FF3FAE">
        <w:rPr>
          <w:color w:val="000000"/>
        </w:rPr>
        <w:t>ЭДС</w:t>
      </w:r>
      <w:r w:rsidR="009538CA" w:rsidRPr="00FF3FAE">
        <w:rPr>
          <w:color w:val="000000"/>
        </w:rPr>
        <w:t xml:space="preserve"> с помощью электронных средств платежа.</w:t>
      </w:r>
    </w:p>
    <w:p w:rsidR="009538CA" w:rsidRPr="00FF3FAE" w:rsidRDefault="009538CA" w:rsidP="009538CA">
      <w:pPr>
        <w:pStyle w:val="af5"/>
        <w:tabs>
          <w:tab w:val="left" w:pos="718"/>
          <w:tab w:val="left" w:pos="993"/>
        </w:tabs>
        <w:suppressAutoHyphens w:val="0"/>
        <w:ind w:left="0" w:firstLine="567"/>
        <w:jc w:val="both"/>
      </w:pPr>
      <w:r w:rsidRPr="00FF3FAE">
        <w:t xml:space="preserve">2.2.  </w:t>
      </w:r>
      <w:r w:rsidR="00714843" w:rsidRPr="00FF3FAE">
        <w:t>Поставщик</w:t>
      </w:r>
      <w:r w:rsidRPr="00FF3FAE">
        <w:t xml:space="preserve"> оплачивает </w:t>
      </w:r>
      <w:r w:rsidR="00714843" w:rsidRPr="00FF3FAE">
        <w:t>Банку комиссию за оказанные услуги по Переводам</w:t>
      </w:r>
      <w:r w:rsidR="00FA2C93" w:rsidRPr="00FF3FAE">
        <w:t xml:space="preserve"> в порядке и на условиях, определенных </w:t>
      </w:r>
      <w:r w:rsidR="00451F6E" w:rsidRPr="00FF3FAE">
        <w:rPr>
          <w:bCs/>
        </w:rPr>
        <w:t>п. 5.1.</w:t>
      </w:r>
      <w:r w:rsidR="007778D0" w:rsidRPr="00FF3FAE">
        <w:rPr>
          <w:bCs/>
        </w:rPr>
        <w:t xml:space="preserve"> настоящего Договора, если</w:t>
      </w:r>
      <w:r w:rsidR="00451F6E" w:rsidRPr="00FF3FAE">
        <w:rPr>
          <w:bCs/>
        </w:rPr>
        <w:t xml:space="preserve"> обязанность оплаты комиссионного вознаграждения Банку возлагается на Поставщика</w:t>
      </w:r>
      <w:r w:rsidRPr="00FF3FAE">
        <w:t>.</w:t>
      </w:r>
      <w:bookmarkEnd w:id="0"/>
      <w:r w:rsidR="0074393E" w:rsidRPr="00FF3FAE">
        <w:t xml:space="preserve"> Порядок оплаты комиссии Поставщиком определяется п. 5.2. настоящего Договора.</w:t>
      </w:r>
    </w:p>
    <w:p w:rsidR="009538CA" w:rsidRPr="00FF3FAE" w:rsidRDefault="009538CA" w:rsidP="009538CA">
      <w:pPr>
        <w:pStyle w:val="af5"/>
        <w:tabs>
          <w:tab w:val="left" w:pos="718"/>
          <w:tab w:val="left" w:pos="993"/>
        </w:tabs>
        <w:suppressAutoHyphens w:val="0"/>
        <w:ind w:left="0" w:firstLine="567"/>
        <w:jc w:val="both"/>
      </w:pPr>
      <w:r w:rsidRPr="00FF3FAE">
        <w:t>2.3. Стороны осуществляют информационное взаимодействие для исполнения своих обязательств по настоящему Договору по каналам связи</w:t>
      </w:r>
      <w:r w:rsidR="00A5469C" w:rsidRPr="00FF3FAE">
        <w:t xml:space="preserve"> и способами</w:t>
      </w:r>
      <w:r w:rsidR="00714843" w:rsidRPr="00FF3FAE">
        <w:t>,</w:t>
      </w:r>
      <w:r w:rsidRPr="00FF3FAE">
        <w:t xml:space="preserve"> использование</w:t>
      </w:r>
      <w:r w:rsidR="00714843" w:rsidRPr="00FF3FAE">
        <w:t xml:space="preserve"> которых </w:t>
      </w:r>
      <w:r w:rsidRPr="00FF3FAE">
        <w:t>согласовано Сторонами.</w:t>
      </w:r>
    </w:p>
    <w:p w:rsidR="009538CA" w:rsidRPr="00FF3FAE" w:rsidRDefault="009538CA" w:rsidP="008F4923">
      <w:pPr>
        <w:tabs>
          <w:tab w:val="left" w:pos="718"/>
        </w:tabs>
        <w:ind w:firstLine="544"/>
        <w:contextualSpacing/>
        <w:jc w:val="both"/>
        <w:rPr>
          <w:sz w:val="24"/>
          <w:szCs w:val="24"/>
          <w:shd w:val="clear" w:color="auto" w:fill="FFFFFF"/>
        </w:rPr>
      </w:pPr>
    </w:p>
    <w:p w:rsidR="003A7702" w:rsidRPr="00FF3FAE" w:rsidRDefault="00B35733" w:rsidP="00650860">
      <w:pPr>
        <w:jc w:val="center"/>
        <w:rPr>
          <w:b/>
          <w:bCs/>
          <w:sz w:val="24"/>
          <w:szCs w:val="24"/>
        </w:rPr>
      </w:pPr>
      <w:r w:rsidRPr="00FF3FAE">
        <w:rPr>
          <w:b/>
          <w:bCs/>
          <w:sz w:val="24"/>
          <w:szCs w:val="24"/>
        </w:rPr>
        <w:t>3. ПРАВА И ОБЯЗАННОСТИ СТОРОН</w:t>
      </w:r>
    </w:p>
    <w:p w:rsidR="003A7702" w:rsidRPr="00FF3FAE" w:rsidRDefault="00B35733" w:rsidP="00B35733">
      <w:pPr>
        <w:ind w:left="567"/>
        <w:jc w:val="both"/>
        <w:rPr>
          <w:b/>
          <w:bCs/>
          <w:sz w:val="24"/>
          <w:szCs w:val="24"/>
        </w:rPr>
      </w:pPr>
      <w:r w:rsidRPr="00FF3FAE">
        <w:rPr>
          <w:b/>
          <w:bCs/>
          <w:sz w:val="24"/>
          <w:szCs w:val="24"/>
        </w:rPr>
        <w:t>3.1. Банк обязуется:</w:t>
      </w:r>
    </w:p>
    <w:p w:rsidR="0089095E" w:rsidRPr="00FF3FAE" w:rsidRDefault="00B35733" w:rsidP="0089095E">
      <w:pPr>
        <w:ind w:firstLine="567"/>
        <w:jc w:val="both"/>
        <w:rPr>
          <w:sz w:val="24"/>
          <w:szCs w:val="24"/>
        </w:rPr>
      </w:pPr>
      <w:r w:rsidRPr="00FF3FAE">
        <w:rPr>
          <w:sz w:val="24"/>
          <w:szCs w:val="24"/>
        </w:rPr>
        <w:t xml:space="preserve">3.1.1. </w:t>
      </w:r>
      <w:r w:rsidR="0089095E" w:rsidRPr="00FF3FAE">
        <w:rPr>
          <w:sz w:val="24"/>
          <w:szCs w:val="24"/>
        </w:rPr>
        <w:t xml:space="preserve">Организовать работу по предоставлению информации в электронном виде по осуществленным </w:t>
      </w:r>
      <w:r w:rsidR="00312D1B" w:rsidRPr="00FF3FAE">
        <w:rPr>
          <w:sz w:val="24"/>
          <w:szCs w:val="24"/>
        </w:rPr>
        <w:t>П</w:t>
      </w:r>
      <w:r w:rsidR="0089095E" w:rsidRPr="00FF3FAE">
        <w:rPr>
          <w:sz w:val="24"/>
          <w:szCs w:val="24"/>
        </w:rPr>
        <w:t>ереводам от Плательщиков в пользу</w:t>
      </w:r>
      <w:r w:rsidR="00312D1B" w:rsidRPr="00FF3FAE">
        <w:rPr>
          <w:sz w:val="24"/>
          <w:szCs w:val="24"/>
        </w:rPr>
        <w:t xml:space="preserve"> Поставщика</w:t>
      </w:r>
      <w:r w:rsidR="0089095E" w:rsidRPr="00FF3FAE">
        <w:rPr>
          <w:sz w:val="24"/>
          <w:szCs w:val="24"/>
        </w:rPr>
        <w:t xml:space="preserve"> в срок не позднее </w:t>
      </w:r>
      <w:r w:rsidR="007A0C53" w:rsidRPr="00FF3FAE">
        <w:rPr>
          <w:sz w:val="24"/>
          <w:szCs w:val="24"/>
        </w:rPr>
        <w:t>3</w:t>
      </w:r>
      <w:r w:rsidR="0089095E" w:rsidRPr="00FF3FAE">
        <w:rPr>
          <w:sz w:val="24"/>
          <w:szCs w:val="24"/>
        </w:rPr>
        <w:t xml:space="preserve">0 </w:t>
      </w:r>
      <w:r w:rsidR="007A0C53" w:rsidRPr="00FF3FAE">
        <w:rPr>
          <w:sz w:val="24"/>
          <w:szCs w:val="24"/>
        </w:rPr>
        <w:t xml:space="preserve">(Тридцати) </w:t>
      </w:r>
      <w:r w:rsidR="0089095E" w:rsidRPr="00FF3FAE">
        <w:rPr>
          <w:sz w:val="24"/>
          <w:szCs w:val="24"/>
        </w:rPr>
        <w:t>рабочих дней с момента подписания обеими Сторонами настоящего Договора.</w:t>
      </w:r>
    </w:p>
    <w:p w:rsidR="003E5D9A" w:rsidRPr="00FF3FAE" w:rsidRDefault="003E5D9A" w:rsidP="003E5D9A">
      <w:pPr>
        <w:tabs>
          <w:tab w:val="left" w:pos="1119"/>
        </w:tabs>
        <w:ind w:firstLine="567"/>
        <w:contextualSpacing/>
        <w:jc w:val="both"/>
        <w:rPr>
          <w:sz w:val="24"/>
          <w:szCs w:val="24"/>
          <w:shd w:val="clear" w:color="auto" w:fill="FFFFFF"/>
        </w:rPr>
      </w:pPr>
      <w:r w:rsidRPr="00FF3FAE">
        <w:rPr>
          <w:sz w:val="24"/>
          <w:szCs w:val="24"/>
          <w:shd w:val="clear" w:color="auto" w:fill="FFFFFF"/>
        </w:rPr>
        <w:t xml:space="preserve">3.1.2. Принимать к исполнению распоряжения Плательщиков на Переводы любого Типа в пользу Поставщика на указанный в </w:t>
      </w:r>
      <w:r w:rsidR="00D87873" w:rsidRPr="00FF3FAE">
        <w:rPr>
          <w:sz w:val="24"/>
          <w:szCs w:val="24"/>
          <w:shd w:val="clear" w:color="auto" w:fill="FFFFFF"/>
        </w:rPr>
        <w:t>разделе 10</w:t>
      </w:r>
      <w:r w:rsidRPr="00FF3FAE">
        <w:rPr>
          <w:sz w:val="24"/>
          <w:szCs w:val="24"/>
          <w:shd w:val="clear" w:color="auto" w:fill="FFFFFF"/>
        </w:rPr>
        <w:t xml:space="preserve"> настоящего Договора банковский счет Поставщика, в том числе</w:t>
      </w:r>
      <w:r w:rsidR="00312D1B" w:rsidRPr="00FF3FAE">
        <w:rPr>
          <w:sz w:val="24"/>
          <w:szCs w:val="24"/>
          <w:shd w:val="clear" w:color="auto" w:fill="FFFFFF"/>
        </w:rPr>
        <w:t>:</w:t>
      </w:r>
    </w:p>
    <w:p w:rsidR="003E5D9A" w:rsidRPr="00FF3FAE" w:rsidRDefault="003E5D9A" w:rsidP="003E5D9A">
      <w:pPr>
        <w:tabs>
          <w:tab w:val="left" w:pos="1119"/>
        </w:tabs>
        <w:ind w:firstLine="567"/>
        <w:contextualSpacing/>
        <w:jc w:val="both"/>
        <w:rPr>
          <w:sz w:val="24"/>
          <w:szCs w:val="24"/>
          <w:shd w:val="clear" w:color="auto" w:fill="FFFFFF"/>
        </w:rPr>
      </w:pPr>
      <w:r w:rsidRPr="00FF3FAE">
        <w:rPr>
          <w:sz w:val="24"/>
          <w:szCs w:val="24"/>
          <w:shd w:val="clear" w:color="auto" w:fill="FFFFFF"/>
        </w:rPr>
        <w:t xml:space="preserve">- распоряжения Плательщиков на </w:t>
      </w:r>
      <w:r w:rsidR="00827956" w:rsidRPr="00FF3FAE">
        <w:rPr>
          <w:sz w:val="24"/>
          <w:szCs w:val="24"/>
          <w:shd w:val="clear" w:color="auto" w:fill="FFFFFF"/>
        </w:rPr>
        <w:t>П</w:t>
      </w:r>
      <w:r w:rsidRPr="00FF3FAE">
        <w:rPr>
          <w:sz w:val="24"/>
          <w:szCs w:val="24"/>
          <w:shd w:val="clear" w:color="auto" w:fill="FFFFFF"/>
        </w:rPr>
        <w:t xml:space="preserve">ереводы </w:t>
      </w:r>
      <w:r w:rsidR="007778D0" w:rsidRPr="00FF3FAE">
        <w:rPr>
          <w:sz w:val="24"/>
          <w:szCs w:val="24"/>
          <w:shd w:val="clear" w:color="auto" w:fill="FFFFFF"/>
        </w:rPr>
        <w:t xml:space="preserve">без открытия счета </w:t>
      </w:r>
      <w:r w:rsidRPr="00FF3FAE">
        <w:rPr>
          <w:sz w:val="24"/>
          <w:szCs w:val="24"/>
          <w:shd w:val="clear" w:color="auto" w:fill="FFFFFF"/>
        </w:rPr>
        <w:t>внесенных в кассу Банка наличны</w:t>
      </w:r>
      <w:r w:rsidR="00B52CFA" w:rsidRPr="00FF3FAE">
        <w:rPr>
          <w:sz w:val="24"/>
          <w:szCs w:val="24"/>
          <w:shd w:val="clear" w:color="auto" w:fill="FFFFFF"/>
        </w:rPr>
        <w:t>х</w:t>
      </w:r>
      <w:r w:rsidRPr="00FF3FAE">
        <w:rPr>
          <w:sz w:val="24"/>
          <w:szCs w:val="24"/>
          <w:shd w:val="clear" w:color="auto" w:fill="FFFFFF"/>
        </w:rPr>
        <w:t xml:space="preserve"> денежны</w:t>
      </w:r>
      <w:r w:rsidR="00B52CFA" w:rsidRPr="00FF3FAE">
        <w:rPr>
          <w:sz w:val="24"/>
          <w:szCs w:val="24"/>
          <w:shd w:val="clear" w:color="auto" w:fill="FFFFFF"/>
        </w:rPr>
        <w:t>х</w:t>
      </w:r>
      <w:r w:rsidRPr="00FF3FAE">
        <w:rPr>
          <w:sz w:val="24"/>
          <w:szCs w:val="24"/>
          <w:shd w:val="clear" w:color="auto" w:fill="FFFFFF"/>
        </w:rPr>
        <w:t xml:space="preserve"> средств, сумма которых не превышает 15</w:t>
      </w:r>
      <w:r w:rsidR="00B52CFA" w:rsidRPr="00FF3FAE">
        <w:rPr>
          <w:sz w:val="24"/>
          <w:szCs w:val="24"/>
          <w:shd w:val="clear" w:color="auto" w:fill="FFFFFF"/>
        </w:rPr>
        <w:t xml:space="preserve"> </w:t>
      </w:r>
      <w:r w:rsidRPr="00FF3FAE">
        <w:rPr>
          <w:sz w:val="24"/>
          <w:szCs w:val="24"/>
          <w:shd w:val="clear" w:color="auto" w:fill="FFFFFF"/>
        </w:rPr>
        <w:t xml:space="preserve">000 </w:t>
      </w:r>
      <w:r w:rsidR="00DE16EF" w:rsidRPr="00FF3FAE">
        <w:rPr>
          <w:sz w:val="24"/>
          <w:szCs w:val="24"/>
          <w:shd w:val="clear" w:color="auto" w:fill="FFFFFF"/>
        </w:rPr>
        <w:t xml:space="preserve">(Пятнадцать тысяч) </w:t>
      </w:r>
      <w:r w:rsidRPr="00FF3FAE">
        <w:rPr>
          <w:sz w:val="24"/>
          <w:szCs w:val="24"/>
          <w:shd w:val="clear" w:color="auto" w:fill="FFFFFF"/>
        </w:rPr>
        <w:t>рублей, на основании платежного документа</w:t>
      </w:r>
      <w:r w:rsidR="00B52CFA" w:rsidRPr="00FF3FAE">
        <w:rPr>
          <w:sz w:val="24"/>
          <w:szCs w:val="24"/>
          <w:shd w:val="clear" w:color="auto" w:fill="FFFFFF"/>
        </w:rPr>
        <w:t xml:space="preserve">, выставленного Поставщиком, или </w:t>
      </w:r>
      <w:r w:rsidR="00EE7560" w:rsidRPr="00FF3FAE">
        <w:rPr>
          <w:sz w:val="24"/>
          <w:szCs w:val="24"/>
          <w:shd w:val="clear" w:color="auto" w:fill="FFFFFF"/>
        </w:rPr>
        <w:t>на основании з</w:t>
      </w:r>
      <w:r w:rsidR="007778D0" w:rsidRPr="00FF3FAE">
        <w:rPr>
          <w:sz w:val="24"/>
          <w:szCs w:val="24"/>
        </w:rPr>
        <w:t>аявления</w:t>
      </w:r>
      <w:r w:rsidR="00B52CFA" w:rsidRPr="00FF3FAE">
        <w:rPr>
          <w:sz w:val="24"/>
          <w:szCs w:val="24"/>
        </w:rPr>
        <w:t xml:space="preserve"> на п</w:t>
      </w:r>
      <w:r w:rsidR="00EE7560" w:rsidRPr="00FF3FAE">
        <w:rPr>
          <w:sz w:val="24"/>
          <w:szCs w:val="24"/>
        </w:rPr>
        <w:t>еревод денежных средств в рублях</w:t>
      </w:r>
      <w:r w:rsidRPr="00FF3FAE">
        <w:rPr>
          <w:sz w:val="24"/>
          <w:szCs w:val="24"/>
          <w:shd w:val="clear" w:color="auto" w:fill="FFFFFF"/>
        </w:rPr>
        <w:t>;</w:t>
      </w:r>
    </w:p>
    <w:p w:rsidR="003E5D9A" w:rsidRPr="00FF3FAE" w:rsidRDefault="003E5D9A" w:rsidP="003E5D9A">
      <w:pPr>
        <w:tabs>
          <w:tab w:val="left" w:pos="1119"/>
        </w:tabs>
        <w:ind w:firstLine="567"/>
        <w:contextualSpacing/>
        <w:jc w:val="both"/>
        <w:rPr>
          <w:sz w:val="24"/>
          <w:szCs w:val="24"/>
          <w:shd w:val="clear" w:color="auto" w:fill="FFFFFF"/>
        </w:rPr>
      </w:pPr>
      <w:r w:rsidRPr="00FF3FAE">
        <w:rPr>
          <w:sz w:val="24"/>
          <w:szCs w:val="24"/>
          <w:shd w:val="clear" w:color="auto" w:fill="FFFFFF"/>
        </w:rPr>
        <w:t xml:space="preserve">- распоряжения Плательщиков на переводы </w:t>
      </w:r>
      <w:r w:rsidR="00B52CFA" w:rsidRPr="00FF3FAE">
        <w:rPr>
          <w:sz w:val="24"/>
          <w:szCs w:val="24"/>
          <w:shd w:val="clear" w:color="auto" w:fill="FFFFFF"/>
        </w:rPr>
        <w:t xml:space="preserve">без открытия счета </w:t>
      </w:r>
      <w:r w:rsidRPr="00FF3FAE">
        <w:rPr>
          <w:sz w:val="24"/>
          <w:szCs w:val="24"/>
          <w:shd w:val="clear" w:color="auto" w:fill="FFFFFF"/>
        </w:rPr>
        <w:t>внесенных в кассу Банка наличных денежных средств, сумма которых превышает 15</w:t>
      </w:r>
      <w:r w:rsidR="00B52CFA" w:rsidRPr="00FF3FAE">
        <w:rPr>
          <w:sz w:val="24"/>
          <w:szCs w:val="24"/>
          <w:shd w:val="clear" w:color="auto" w:fill="FFFFFF"/>
        </w:rPr>
        <w:t xml:space="preserve"> </w:t>
      </w:r>
      <w:r w:rsidRPr="00FF3FAE">
        <w:rPr>
          <w:sz w:val="24"/>
          <w:szCs w:val="24"/>
          <w:shd w:val="clear" w:color="auto" w:fill="FFFFFF"/>
        </w:rPr>
        <w:t>000</w:t>
      </w:r>
      <w:r w:rsidR="00DE16EF" w:rsidRPr="00FF3FAE">
        <w:rPr>
          <w:sz w:val="24"/>
          <w:szCs w:val="24"/>
          <w:shd w:val="clear" w:color="auto" w:fill="FFFFFF"/>
        </w:rPr>
        <w:t xml:space="preserve"> (Пятнадцать тысяч)</w:t>
      </w:r>
      <w:r w:rsidRPr="00FF3FAE">
        <w:rPr>
          <w:sz w:val="24"/>
          <w:szCs w:val="24"/>
          <w:shd w:val="clear" w:color="auto" w:fill="FFFFFF"/>
        </w:rPr>
        <w:t xml:space="preserve"> рублей, </w:t>
      </w:r>
      <w:r w:rsidR="00B52CFA" w:rsidRPr="00FF3FAE">
        <w:rPr>
          <w:sz w:val="24"/>
          <w:szCs w:val="24"/>
          <w:shd w:val="clear" w:color="auto" w:fill="FFFFFF"/>
        </w:rPr>
        <w:t xml:space="preserve">на основании платежного документа, выставленного Поставщиком, </w:t>
      </w:r>
      <w:r w:rsidR="001B1CC8" w:rsidRPr="00FF3FAE">
        <w:rPr>
          <w:sz w:val="24"/>
          <w:szCs w:val="24"/>
          <w:shd w:val="clear" w:color="auto" w:fill="FFFFFF"/>
        </w:rPr>
        <w:t xml:space="preserve">или </w:t>
      </w:r>
      <w:r w:rsidR="00EE7560" w:rsidRPr="00FF3FAE">
        <w:rPr>
          <w:sz w:val="24"/>
          <w:szCs w:val="24"/>
          <w:shd w:val="clear" w:color="auto" w:fill="FFFFFF"/>
        </w:rPr>
        <w:t>на основании з</w:t>
      </w:r>
      <w:r w:rsidR="00EE7560" w:rsidRPr="00FF3FAE">
        <w:rPr>
          <w:sz w:val="24"/>
          <w:szCs w:val="24"/>
        </w:rPr>
        <w:t>аявления на перевод денежных средств в рублях.</w:t>
      </w:r>
      <w:r w:rsidR="00EE7560" w:rsidRPr="00FF3FAE">
        <w:rPr>
          <w:sz w:val="24"/>
          <w:szCs w:val="24"/>
          <w:shd w:val="clear" w:color="auto" w:fill="FFFFFF"/>
        </w:rPr>
        <w:t xml:space="preserve"> </w:t>
      </w:r>
      <w:r w:rsidR="00B52CFA" w:rsidRPr="00FF3FAE">
        <w:rPr>
          <w:sz w:val="24"/>
          <w:szCs w:val="24"/>
        </w:rPr>
        <w:t xml:space="preserve">При этом Банк может </w:t>
      </w:r>
      <w:r w:rsidR="001B1CC8" w:rsidRPr="00FF3FAE">
        <w:rPr>
          <w:sz w:val="24"/>
          <w:szCs w:val="24"/>
        </w:rPr>
        <w:t>потребовать у Плательщиков документы, удостоверяющие личность Плательщика, и иные документы, относящиеся к совершаемому Переводу</w:t>
      </w:r>
      <w:r w:rsidRPr="00FF3FAE">
        <w:rPr>
          <w:sz w:val="24"/>
          <w:szCs w:val="24"/>
        </w:rPr>
        <w:t>;</w:t>
      </w:r>
    </w:p>
    <w:p w:rsidR="003E5D9A" w:rsidRPr="00FF3FAE" w:rsidRDefault="003E5D9A" w:rsidP="003E5D9A">
      <w:pPr>
        <w:tabs>
          <w:tab w:val="left" w:pos="1119"/>
        </w:tabs>
        <w:ind w:firstLine="567"/>
        <w:contextualSpacing/>
        <w:jc w:val="both"/>
        <w:rPr>
          <w:sz w:val="24"/>
          <w:szCs w:val="24"/>
        </w:rPr>
      </w:pPr>
      <w:r w:rsidRPr="00FF3FAE">
        <w:rPr>
          <w:sz w:val="24"/>
          <w:szCs w:val="24"/>
          <w:shd w:val="clear" w:color="auto" w:fill="FFFFFF"/>
        </w:rPr>
        <w:t>- распоряжения Плательщиков на</w:t>
      </w:r>
      <w:r w:rsidRPr="00FF3FAE">
        <w:rPr>
          <w:sz w:val="24"/>
          <w:szCs w:val="24"/>
        </w:rPr>
        <w:t xml:space="preserve"> безналичные переводы с текущих счетов Плательщиков</w:t>
      </w:r>
      <w:r w:rsidR="00827956" w:rsidRPr="00FF3FAE">
        <w:rPr>
          <w:sz w:val="24"/>
          <w:szCs w:val="24"/>
        </w:rPr>
        <w:t xml:space="preserve"> в Банке</w:t>
      </w:r>
      <w:r w:rsidR="00312D1B" w:rsidRPr="00FF3FAE">
        <w:rPr>
          <w:sz w:val="24"/>
          <w:szCs w:val="24"/>
        </w:rPr>
        <w:t xml:space="preserve">, в том числе </w:t>
      </w:r>
      <w:r w:rsidR="001B1CC8" w:rsidRPr="00FF3FAE">
        <w:rPr>
          <w:sz w:val="24"/>
          <w:szCs w:val="24"/>
        </w:rPr>
        <w:t xml:space="preserve">используемых </w:t>
      </w:r>
      <w:r w:rsidR="00312D1B" w:rsidRPr="00FF3FAE">
        <w:rPr>
          <w:sz w:val="24"/>
          <w:szCs w:val="24"/>
        </w:rPr>
        <w:t>и</w:t>
      </w:r>
      <w:r w:rsidRPr="00FF3FAE">
        <w:rPr>
          <w:sz w:val="24"/>
          <w:szCs w:val="24"/>
        </w:rPr>
        <w:t xml:space="preserve"> для расчетов с использованием банковских карт</w:t>
      </w:r>
      <w:r w:rsidR="00312D1B" w:rsidRPr="00FF3FAE">
        <w:rPr>
          <w:sz w:val="24"/>
          <w:szCs w:val="24"/>
        </w:rPr>
        <w:t>,</w:t>
      </w:r>
      <w:r w:rsidRPr="00FF3FAE">
        <w:rPr>
          <w:sz w:val="24"/>
          <w:szCs w:val="24"/>
        </w:rPr>
        <w:t xml:space="preserve"> в соответствии с условиями заключенных с Плательщиками договоров на обслуживание банковских счетов и правилами международных платежных систем.</w:t>
      </w:r>
    </w:p>
    <w:p w:rsidR="003E5D9A" w:rsidRPr="00FF3FAE" w:rsidRDefault="003E5D9A" w:rsidP="003E5D9A">
      <w:pPr>
        <w:tabs>
          <w:tab w:val="left" w:pos="1119"/>
        </w:tabs>
        <w:ind w:firstLine="567"/>
        <w:contextualSpacing/>
        <w:jc w:val="both"/>
        <w:rPr>
          <w:sz w:val="24"/>
          <w:szCs w:val="24"/>
        </w:rPr>
      </w:pPr>
      <w:r w:rsidRPr="00FF3FAE">
        <w:rPr>
          <w:sz w:val="24"/>
          <w:szCs w:val="24"/>
        </w:rPr>
        <w:lastRenderedPageBreak/>
        <w:t>3.1.3. Не п</w:t>
      </w:r>
      <w:r w:rsidRPr="00FF3FAE">
        <w:rPr>
          <w:sz w:val="24"/>
          <w:szCs w:val="24"/>
          <w:shd w:val="clear" w:color="auto" w:fill="FFFFFF"/>
        </w:rPr>
        <w:t>ринимать к исполнению</w:t>
      </w:r>
      <w:r w:rsidRPr="00FF3FAE">
        <w:rPr>
          <w:sz w:val="24"/>
          <w:szCs w:val="24"/>
        </w:rPr>
        <w:t xml:space="preserve"> распоряжения Плательщиков на Переводы без открытия счета, сумма которых превышает 15</w:t>
      </w:r>
      <w:r w:rsidR="001B1CC8" w:rsidRPr="00FF3FAE">
        <w:rPr>
          <w:sz w:val="24"/>
          <w:szCs w:val="24"/>
        </w:rPr>
        <w:t xml:space="preserve"> </w:t>
      </w:r>
      <w:r w:rsidRPr="00FF3FAE">
        <w:rPr>
          <w:sz w:val="24"/>
          <w:szCs w:val="24"/>
        </w:rPr>
        <w:t xml:space="preserve">000 </w:t>
      </w:r>
      <w:r w:rsidR="00DE16EF" w:rsidRPr="00FF3FAE">
        <w:rPr>
          <w:sz w:val="24"/>
          <w:szCs w:val="24"/>
          <w:shd w:val="clear" w:color="auto" w:fill="FFFFFF"/>
        </w:rPr>
        <w:t xml:space="preserve">(Пятнадцать тысяч) </w:t>
      </w:r>
      <w:r w:rsidRPr="00FF3FAE">
        <w:rPr>
          <w:sz w:val="24"/>
          <w:szCs w:val="24"/>
        </w:rPr>
        <w:t>рублей, инициированные путем внесения наличных денежных средств в Устройства</w:t>
      </w:r>
      <w:r w:rsidR="00827956" w:rsidRPr="00FF3FAE">
        <w:rPr>
          <w:sz w:val="24"/>
          <w:szCs w:val="24"/>
        </w:rPr>
        <w:t>х</w:t>
      </w:r>
      <w:r w:rsidRPr="00FF3FAE">
        <w:rPr>
          <w:sz w:val="24"/>
          <w:szCs w:val="24"/>
        </w:rPr>
        <w:t xml:space="preserve"> самообслуживания.</w:t>
      </w:r>
    </w:p>
    <w:p w:rsidR="003E5D9A" w:rsidRPr="00FF3FAE" w:rsidRDefault="003E5D9A" w:rsidP="003E5D9A">
      <w:pPr>
        <w:tabs>
          <w:tab w:val="left" w:pos="1119"/>
        </w:tabs>
        <w:ind w:firstLine="567"/>
        <w:contextualSpacing/>
        <w:jc w:val="both"/>
        <w:rPr>
          <w:sz w:val="24"/>
          <w:szCs w:val="24"/>
        </w:rPr>
      </w:pPr>
      <w:r w:rsidRPr="00FF3FAE">
        <w:rPr>
          <w:sz w:val="24"/>
          <w:szCs w:val="24"/>
        </w:rPr>
        <w:t xml:space="preserve">3.1.4. Не принимать к исполнению распоряжения Плательщиков без указания обязательных </w:t>
      </w:r>
      <w:r w:rsidR="00B93842" w:rsidRPr="00FF3FAE">
        <w:rPr>
          <w:sz w:val="24"/>
          <w:szCs w:val="24"/>
        </w:rPr>
        <w:t xml:space="preserve">реквизитов </w:t>
      </w:r>
      <w:r w:rsidR="00827956" w:rsidRPr="00FF3FAE">
        <w:rPr>
          <w:sz w:val="24"/>
          <w:szCs w:val="24"/>
        </w:rPr>
        <w:t>П</w:t>
      </w:r>
      <w:r w:rsidRPr="00FF3FAE">
        <w:rPr>
          <w:sz w:val="24"/>
          <w:szCs w:val="24"/>
        </w:rPr>
        <w:t>еревода, согласованных Сторонами.</w:t>
      </w:r>
    </w:p>
    <w:p w:rsidR="003E5D9A" w:rsidRPr="00FF3FAE" w:rsidRDefault="003E5D9A" w:rsidP="004C0020">
      <w:pPr>
        <w:pStyle w:val="af5"/>
        <w:tabs>
          <w:tab w:val="left" w:pos="1119"/>
        </w:tabs>
        <w:ind w:left="0" w:firstLine="567"/>
        <w:jc w:val="both"/>
        <w:rPr>
          <w:shd w:val="clear" w:color="auto" w:fill="FFFFFF"/>
        </w:rPr>
      </w:pPr>
      <w:r w:rsidRPr="00FF3FAE">
        <w:t>3.1.</w:t>
      </w:r>
      <w:r w:rsidR="00506395" w:rsidRPr="00FF3FAE">
        <w:t>5</w:t>
      </w:r>
      <w:r w:rsidRPr="00FF3FAE">
        <w:t xml:space="preserve">. </w:t>
      </w:r>
      <w:r w:rsidRPr="00FF3FAE">
        <w:rPr>
          <w:shd w:val="clear" w:color="auto" w:fill="FFFFFF"/>
        </w:rPr>
        <w:t xml:space="preserve">Формировать Реестр ежедневно с отражением </w:t>
      </w:r>
      <w:r w:rsidR="00827956" w:rsidRPr="00FF3FAE">
        <w:rPr>
          <w:shd w:val="clear" w:color="auto" w:fill="FFFFFF"/>
        </w:rPr>
        <w:t>П</w:t>
      </w:r>
      <w:r w:rsidRPr="00FF3FAE">
        <w:rPr>
          <w:shd w:val="clear" w:color="auto" w:fill="FFFFFF"/>
        </w:rPr>
        <w:t>ереводов, принятых к исполнению с 00:00 до 2</w:t>
      </w:r>
      <w:r w:rsidR="001B1CC8" w:rsidRPr="00FF3FAE">
        <w:rPr>
          <w:shd w:val="clear" w:color="auto" w:fill="FFFFFF"/>
        </w:rPr>
        <w:t>3</w:t>
      </w:r>
      <w:r w:rsidRPr="00FF3FAE">
        <w:rPr>
          <w:shd w:val="clear" w:color="auto" w:fill="FFFFFF"/>
        </w:rPr>
        <w:t>:</w:t>
      </w:r>
      <w:r w:rsidR="001B1CC8" w:rsidRPr="00FF3FAE">
        <w:rPr>
          <w:shd w:val="clear" w:color="auto" w:fill="FFFFFF"/>
        </w:rPr>
        <w:t>59</w:t>
      </w:r>
      <w:r w:rsidRPr="00FF3FAE">
        <w:rPr>
          <w:shd w:val="clear" w:color="auto" w:fill="FFFFFF"/>
        </w:rPr>
        <w:t xml:space="preserve"> по м</w:t>
      </w:r>
      <w:r w:rsidR="004C0020" w:rsidRPr="00FF3FAE">
        <w:rPr>
          <w:shd w:val="clear" w:color="auto" w:fill="FFFFFF"/>
        </w:rPr>
        <w:t xml:space="preserve">естному времени предыдущего дня, в электронном виде, пригодном для ручной обработки сотрудниками Поставщика или автоматической обработки программным обеспечением Поставщика. Дополнительно по </w:t>
      </w:r>
      <w:r w:rsidR="00A070B3" w:rsidRPr="00FF3FAE">
        <w:rPr>
          <w:shd w:val="clear" w:color="auto" w:fill="FFFFFF"/>
        </w:rPr>
        <w:t xml:space="preserve">письменному </w:t>
      </w:r>
      <w:r w:rsidR="004C0020" w:rsidRPr="00FF3FAE">
        <w:rPr>
          <w:shd w:val="clear" w:color="auto" w:fill="FFFFFF"/>
        </w:rPr>
        <w:t xml:space="preserve">запросу Поставщика Реестр может быть сформирован на бумажном носителе, заверен </w:t>
      </w:r>
      <w:r w:rsidR="004C0020" w:rsidRPr="00FF3FAE">
        <w:rPr>
          <w:bCs/>
        </w:rPr>
        <w:t>подписью уполномоченного лица Б</w:t>
      </w:r>
      <w:r w:rsidR="00F76353" w:rsidRPr="00FF3FAE">
        <w:rPr>
          <w:bCs/>
        </w:rPr>
        <w:t>анка</w:t>
      </w:r>
      <w:r w:rsidR="004C0020" w:rsidRPr="00FF3FAE">
        <w:rPr>
          <w:bCs/>
        </w:rPr>
        <w:t xml:space="preserve"> и печатью.</w:t>
      </w:r>
      <w:r w:rsidR="004C0020" w:rsidRPr="00FF3FAE">
        <w:rPr>
          <w:shd w:val="clear" w:color="auto" w:fill="FFFFFF"/>
        </w:rPr>
        <w:t xml:space="preserve"> На бумажном носителе Реестр предоставляется уполномоченному представителю Поставщика, имеющему доверенность, оформленную в соответствии с требованиями действующего законодательства Р</w:t>
      </w:r>
      <w:r w:rsidR="007B6DDF" w:rsidRPr="00FF3FAE">
        <w:rPr>
          <w:shd w:val="clear" w:color="auto" w:fill="FFFFFF"/>
        </w:rPr>
        <w:t xml:space="preserve">оссийской </w:t>
      </w:r>
      <w:r w:rsidR="004C0020" w:rsidRPr="00FF3FAE">
        <w:rPr>
          <w:shd w:val="clear" w:color="auto" w:fill="FFFFFF"/>
        </w:rPr>
        <w:t>Ф</w:t>
      </w:r>
      <w:r w:rsidR="007B6DDF" w:rsidRPr="00FF3FAE">
        <w:rPr>
          <w:shd w:val="clear" w:color="auto" w:fill="FFFFFF"/>
        </w:rPr>
        <w:t>едерации</w:t>
      </w:r>
      <w:r w:rsidR="004C0020" w:rsidRPr="00FF3FAE">
        <w:rPr>
          <w:shd w:val="clear" w:color="auto" w:fill="FFFFFF"/>
        </w:rPr>
        <w:t>.</w:t>
      </w:r>
    </w:p>
    <w:p w:rsidR="003E5D9A" w:rsidRPr="00FF3FAE" w:rsidRDefault="003E5D9A" w:rsidP="003E5D9A">
      <w:pPr>
        <w:pStyle w:val="af5"/>
        <w:tabs>
          <w:tab w:val="left" w:pos="1119"/>
        </w:tabs>
        <w:ind w:left="0" w:firstLine="567"/>
        <w:jc w:val="both"/>
        <w:rPr>
          <w:shd w:val="clear" w:color="auto" w:fill="FFFFFF"/>
        </w:rPr>
      </w:pPr>
      <w:r w:rsidRPr="00FF3FAE">
        <w:rPr>
          <w:shd w:val="clear" w:color="auto" w:fill="FFFFFF"/>
        </w:rPr>
        <w:t xml:space="preserve">3.1.6. </w:t>
      </w:r>
      <w:r w:rsidR="00506395" w:rsidRPr="00FF3FAE">
        <w:rPr>
          <w:shd w:val="clear" w:color="auto" w:fill="FFFFFF"/>
        </w:rPr>
        <w:t>Н</w:t>
      </w:r>
      <w:r w:rsidRPr="00FF3FAE">
        <w:rPr>
          <w:shd w:val="clear" w:color="auto" w:fill="FFFFFF"/>
        </w:rPr>
        <w:t>аправля</w:t>
      </w:r>
      <w:r w:rsidR="00506395" w:rsidRPr="00FF3FAE">
        <w:rPr>
          <w:shd w:val="clear" w:color="auto" w:fill="FFFFFF"/>
        </w:rPr>
        <w:t>ть</w:t>
      </w:r>
      <w:r w:rsidR="007A0C53" w:rsidRPr="00FF3FAE">
        <w:rPr>
          <w:shd w:val="clear" w:color="auto" w:fill="FFFFFF"/>
        </w:rPr>
        <w:t xml:space="preserve"> на следующий рабочий день </w:t>
      </w:r>
      <w:r w:rsidR="00506395" w:rsidRPr="00FF3FAE">
        <w:rPr>
          <w:shd w:val="clear" w:color="auto" w:fill="FFFFFF"/>
        </w:rPr>
        <w:t>Реестр</w:t>
      </w:r>
      <w:r w:rsidR="004C0020" w:rsidRPr="00FF3FAE">
        <w:rPr>
          <w:shd w:val="clear" w:color="auto" w:fill="FFFFFF"/>
        </w:rPr>
        <w:t xml:space="preserve"> </w:t>
      </w:r>
      <w:r w:rsidRPr="00FF3FAE">
        <w:rPr>
          <w:shd w:val="clear" w:color="auto" w:fill="FFFFFF"/>
        </w:rPr>
        <w:t xml:space="preserve">в электронном виде </w:t>
      </w:r>
      <w:r w:rsidR="004C0020" w:rsidRPr="00FF3FAE">
        <w:rPr>
          <w:shd w:val="clear" w:color="auto" w:fill="FFFFFF"/>
        </w:rPr>
        <w:t>Поставщику</w:t>
      </w:r>
      <w:r w:rsidRPr="00FF3FAE">
        <w:rPr>
          <w:shd w:val="clear" w:color="auto" w:fill="FFFFFF"/>
        </w:rPr>
        <w:t xml:space="preserve"> на адрес электронной почты </w:t>
      </w:r>
      <w:r w:rsidR="00506395" w:rsidRPr="00FF3FAE">
        <w:rPr>
          <w:shd w:val="clear" w:color="auto" w:fill="FFFFFF"/>
        </w:rPr>
        <w:t xml:space="preserve">Поставщика </w:t>
      </w:r>
      <w:r w:rsidR="00CD45EA">
        <w:rPr>
          <w:shd w:val="clear" w:color="auto" w:fill="FFFFFF"/>
        </w:rPr>
        <w:t>________________________</w:t>
      </w:r>
      <w:r w:rsidR="007A0C53" w:rsidRPr="00FF3FAE">
        <w:rPr>
          <w:shd w:val="clear" w:color="auto" w:fill="FFFFFF"/>
        </w:rPr>
        <w:t>, если за дату</w:t>
      </w:r>
      <w:r w:rsidR="00506395" w:rsidRPr="00FF3FAE">
        <w:rPr>
          <w:shd w:val="clear" w:color="auto" w:fill="FFFFFF"/>
        </w:rPr>
        <w:t xml:space="preserve"> формирования Реестра были </w:t>
      </w:r>
      <w:r w:rsidR="00535A76" w:rsidRPr="00FF3FAE">
        <w:rPr>
          <w:shd w:val="clear" w:color="auto" w:fill="FFFFFF"/>
        </w:rPr>
        <w:t>и</w:t>
      </w:r>
      <w:r w:rsidR="00506395" w:rsidRPr="00FF3FAE">
        <w:rPr>
          <w:shd w:val="clear" w:color="auto" w:fill="FFFFFF"/>
        </w:rPr>
        <w:t>сполнен</w:t>
      </w:r>
      <w:r w:rsidR="00535A76" w:rsidRPr="00FF3FAE">
        <w:rPr>
          <w:shd w:val="clear" w:color="auto" w:fill="FFFFFF"/>
        </w:rPr>
        <w:t>ы</w:t>
      </w:r>
      <w:r w:rsidR="00506395" w:rsidRPr="00FF3FAE">
        <w:rPr>
          <w:shd w:val="clear" w:color="auto" w:fill="FFFFFF"/>
        </w:rPr>
        <w:t xml:space="preserve"> Переводы от Плательщиков</w:t>
      </w:r>
      <w:r w:rsidRPr="00FF3FAE">
        <w:rPr>
          <w:shd w:val="clear" w:color="auto" w:fill="FFFFFF"/>
        </w:rPr>
        <w:t>.</w:t>
      </w:r>
    </w:p>
    <w:p w:rsidR="00535A76" w:rsidRPr="00FF3FAE" w:rsidRDefault="00535A76" w:rsidP="003E5D9A">
      <w:pPr>
        <w:pStyle w:val="af5"/>
        <w:tabs>
          <w:tab w:val="left" w:pos="1119"/>
        </w:tabs>
        <w:ind w:left="0" w:firstLine="567"/>
        <w:jc w:val="both"/>
        <w:rPr>
          <w:shd w:val="clear" w:color="auto" w:fill="FFFFFF"/>
        </w:rPr>
      </w:pPr>
      <w:r w:rsidRPr="00FF3FAE">
        <w:rPr>
          <w:shd w:val="clear" w:color="auto" w:fill="FFFFFF"/>
        </w:rPr>
        <w:t xml:space="preserve">Если между Сторонами заключен Договор на использование системы «Клиент-Банк», Реестр </w:t>
      </w:r>
      <w:r w:rsidR="00771213" w:rsidRPr="00FF3FAE">
        <w:rPr>
          <w:shd w:val="clear" w:color="auto" w:fill="FFFFFF"/>
        </w:rPr>
        <w:t xml:space="preserve">по соглашению Сторон </w:t>
      </w:r>
      <w:r w:rsidRPr="00FF3FAE">
        <w:rPr>
          <w:shd w:val="clear" w:color="auto" w:fill="FFFFFF"/>
        </w:rPr>
        <w:t xml:space="preserve">может быть передан Банком </w:t>
      </w:r>
      <w:r w:rsidR="00771213" w:rsidRPr="00FF3FAE">
        <w:rPr>
          <w:shd w:val="clear" w:color="auto" w:fill="FFFFFF"/>
        </w:rPr>
        <w:t>Поставщику штатными средствами системы «Клиент-Банк».</w:t>
      </w:r>
    </w:p>
    <w:p w:rsidR="003E5D9A" w:rsidRPr="00FF3FAE" w:rsidRDefault="003E5D9A" w:rsidP="003E5D9A">
      <w:pPr>
        <w:pStyle w:val="af5"/>
        <w:tabs>
          <w:tab w:val="left" w:pos="1119"/>
        </w:tabs>
        <w:spacing w:before="60"/>
        <w:ind w:left="0" w:firstLine="567"/>
        <w:contextualSpacing w:val="0"/>
        <w:jc w:val="both"/>
        <w:rPr>
          <w:shd w:val="clear" w:color="auto" w:fill="FFFFFF"/>
        </w:rPr>
      </w:pPr>
      <w:r w:rsidRPr="00FF3FAE">
        <w:rPr>
          <w:shd w:val="clear" w:color="auto" w:fill="FFFFFF"/>
        </w:rPr>
        <w:t xml:space="preserve">3.1.7. Формировать по каждому из Реестров на их общие суммы сводные платежные поручения и не позднее </w:t>
      </w:r>
      <w:r w:rsidR="007A0C53" w:rsidRPr="00FF3FAE">
        <w:rPr>
          <w:shd w:val="clear" w:color="auto" w:fill="FFFFFF"/>
        </w:rPr>
        <w:t xml:space="preserve">окончания </w:t>
      </w:r>
      <w:r w:rsidRPr="00FF3FAE">
        <w:rPr>
          <w:shd w:val="clear" w:color="auto" w:fill="FFFFFF"/>
        </w:rPr>
        <w:t>банковского дня, следующего за днем приема Распоряжения Плательщика</w:t>
      </w:r>
      <w:r w:rsidR="00506395" w:rsidRPr="00FF3FAE">
        <w:rPr>
          <w:shd w:val="clear" w:color="auto" w:fill="FFFFFF"/>
        </w:rPr>
        <w:t>,</w:t>
      </w:r>
      <w:r w:rsidRPr="00FF3FAE">
        <w:rPr>
          <w:shd w:val="clear" w:color="auto" w:fill="FFFFFF"/>
        </w:rPr>
        <w:t xml:space="preserve"> осуществлять пере</w:t>
      </w:r>
      <w:r w:rsidR="00A070B3" w:rsidRPr="00FF3FAE">
        <w:rPr>
          <w:shd w:val="clear" w:color="auto" w:fill="FFFFFF"/>
        </w:rPr>
        <w:t>числение</w:t>
      </w:r>
      <w:r w:rsidRPr="00FF3FAE">
        <w:rPr>
          <w:shd w:val="clear" w:color="auto" w:fill="FFFFFF"/>
        </w:rPr>
        <w:t xml:space="preserve"> денежных средств на </w:t>
      </w:r>
      <w:r w:rsidR="00A070B3" w:rsidRPr="00FF3FAE">
        <w:rPr>
          <w:shd w:val="clear" w:color="auto" w:fill="FFFFFF"/>
        </w:rPr>
        <w:t xml:space="preserve">банковский счет Поставщика, </w:t>
      </w:r>
      <w:r w:rsidRPr="00FF3FAE">
        <w:rPr>
          <w:shd w:val="clear" w:color="auto" w:fill="FFFFFF"/>
        </w:rPr>
        <w:t xml:space="preserve">указанный в </w:t>
      </w:r>
      <w:r w:rsidR="00D87873" w:rsidRPr="00FF3FAE">
        <w:rPr>
          <w:shd w:val="clear" w:color="auto" w:fill="FFFFFF"/>
        </w:rPr>
        <w:t>разделе 10</w:t>
      </w:r>
      <w:r w:rsidRPr="00FF3FAE">
        <w:rPr>
          <w:shd w:val="clear" w:color="auto" w:fill="FFFFFF"/>
        </w:rPr>
        <w:t xml:space="preserve"> настоящего </w:t>
      </w:r>
      <w:r w:rsidR="00506395" w:rsidRPr="00FF3FAE">
        <w:rPr>
          <w:shd w:val="clear" w:color="auto" w:fill="FFFFFF"/>
        </w:rPr>
        <w:t>Договора</w:t>
      </w:r>
      <w:r w:rsidRPr="00FF3FAE">
        <w:rPr>
          <w:shd w:val="clear" w:color="auto" w:fill="FFFFFF"/>
        </w:rPr>
        <w:t>.</w:t>
      </w:r>
    </w:p>
    <w:p w:rsidR="003E5D9A" w:rsidRPr="00FF3FAE" w:rsidRDefault="003E5D9A" w:rsidP="003E5D9A">
      <w:pPr>
        <w:tabs>
          <w:tab w:val="left" w:pos="1119"/>
        </w:tabs>
        <w:ind w:firstLine="544"/>
        <w:contextualSpacing/>
        <w:jc w:val="both"/>
        <w:rPr>
          <w:sz w:val="24"/>
          <w:szCs w:val="24"/>
          <w:shd w:val="clear" w:color="auto" w:fill="FFFFFF"/>
        </w:rPr>
      </w:pPr>
      <w:r w:rsidRPr="00FF3FAE">
        <w:rPr>
          <w:sz w:val="24"/>
          <w:szCs w:val="24"/>
          <w:shd w:val="clear" w:color="auto" w:fill="FFFFFF"/>
        </w:rPr>
        <w:t xml:space="preserve">3.1.8. </w:t>
      </w:r>
      <w:r w:rsidR="00F76353" w:rsidRPr="00FF3FAE">
        <w:rPr>
          <w:sz w:val="24"/>
          <w:szCs w:val="24"/>
          <w:shd w:val="clear" w:color="auto" w:fill="FFFFFF"/>
        </w:rPr>
        <w:t>П</w:t>
      </w:r>
      <w:r w:rsidRPr="00FF3FAE">
        <w:rPr>
          <w:bCs/>
          <w:sz w:val="24"/>
          <w:szCs w:val="24"/>
        </w:rPr>
        <w:t xml:space="preserve">редоставлять </w:t>
      </w:r>
      <w:r w:rsidR="00F76353" w:rsidRPr="00FF3FAE">
        <w:rPr>
          <w:bCs/>
          <w:sz w:val="24"/>
          <w:szCs w:val="24"/>
        </w:rPr>
        <w:t>ежемесячно Поставщику</w:t>
      </w:r>
      <w:r w:rsidRPr="00FF3FAE">
        <w:rPr>
          <w:bCs/>
          <w:sz w:val="24"/>
          <w:szCs w:val="24"/>
        </w:rPr>
        <w:t xml:space="preserve"> Акт оказанных услуг </w:t>
      </w:r>
      <w:r w:rsidR="0090347F" w:rsidRPr="00FF3FAE">
        <w:rPr>
          <w:bCs/>
          <w:sz w:val="24"/>
          <w:szCs w:val="24"/>
        </w:rPr>
        <w:t>(далее – «</w:t>
      </w:r>
      <w:r w:rsidR="0090347F" w:rsidRPr="00FF3FAE">
        <w:rPr>
          <w:b/>
          <w:bCs/>
          <w:sz w:val="24"/>
          <w:szCs w:val="24"/>
        </w:rPr>
        <w:t>Акт</w:t>
      </w:r>
      <w:r w:rsidR="0090347F" w:rsidRPr="00FF3FAE">
        <w:rPr>
          <w:bCs/>
          <w:sz w:val="24"/>
          <w:szCs w:val="24"/>
        </w:rPr>
        <w:t xml:space="preserve">») </w:t>
      </w:r>
      <w:r w:rsidRPr="00FF3FAE">
        <w:rPr>
          <w:bCs/>
          <w:sz w:val="24"/>
          <w:szCs w:val="24"/>
        </w:rPr>
        <w:t>в рамках настоящего Договора</w:t>
      </w:r>
      <w:r w:rsidR="00CE7053" w:rsidRPr="00FF3FAE">
        <w:rPr>
          <w:bCs/>
          <w:sz w:val="24"/>
          <w:szCs w:val="24"/>
        </w:rPr>
        <w:t xml:space="preserve">, если условиями </w:t>
      </w:r>
      <w:r w:rsidR="00451F6E" w:rsidRPr="00FF3FAE">
        <w:rPr>
          <w:bCs/>
          <w:sz w:val="24"/>
          <w:szCs w:val="24"/>
        </w:rPr>
        <w:t xml:space="preserve">согласно п. 5.1. </w:t>
      </w:r>
      <w:r w:rsidR="00650860" w:rsidRPr="00FF3FAE">
        <w:rPr>
          <w:bCs/>
          <w:sz w:val="24"/>
          <w:szCs w:val="24"/>
        </w:rPr>
        <w:t>настоящего Договора</w:t>
      </w:r>
      <w:r w:rsidR="00CE7053" w:rsidRPr="00FF3FAE">
        <w:rPr>
          <w:bCs/>
          <w:sz w:val="24"/>
          <w:szCs w:val="24"/>
        </w:rPr>
        <w:t xml:space="preserve"> </w:t>
      </w:r>
      <w:r w:rsidR="00451F6E" w:rsidRPr="00FF3FAE">
        <w:rPr>
          <w:bCs/>
          <w:sz w:val="24"/>
          <w:szCs w:val="24"/>
        </w:rPr>
        <w:t xml:space="preserve">обязанность оплаты комиссионного вознаграждения Банку возлагается на </w:t>
      </w:r>
      <w:r w:rsidR="00CE7053" w:rsidRPr="00FF3FAE">
        <w:rPr>
          <w:bCs/>
          <w:sz w:val="24"/>
          <w:szCs w:val="24"/>
        </w:rPr>
        <w:t>Поставщик</w:t>
      </w:r>
      <w:r w:rsidR="00451F6E" w:rsidRPr="00FF3FAE">
        <w:rPr>
          <w:bCs/>
          <w:sz w:val="24"/>
          <w:szCs w:val="24"/>
        </w:rPr>
        <w:t>а</w:t>
      </w:r>
      <w:r w:rsidRPr="00FF3FAE">
        <w:rPr>
          <w:bCs/>
          <w:sz w:val="24"/>
          <w:szCs w:val="24"/>
        </w:rPr>
        <w:t xml:space="preserve">. </w:t>
      </w:r>
      <w:r w:rsidR="000E1C47" w:rsidRPr="00FF3FAE">
        <w:rPr>
          <w:bCs/>
          <w:sz w:val="24"/>
          <w:szCs w:val="24"/>
        </w:rPr>
        <w:t>Подписанные со стороны Банка Акты</w:t>
      </w:r>
      <w:r w:rsidRPr="00FF3FAE">
        <w:rPr>
          <w:bCs/>
          <w:sz w:val="24"/>
          <w:szCs w:val="24"/>
        </w:rPr>
        <w:t xml:space="preserve"> </w:t>
      </w:r>
      <w:r w:rsidR="000E1C47" w:rsidRPr="00FF3FAE">
        <w:rPr>
          <w:bCs/>
          <w:sz w:val="24"/>
          <w:szCs w:val="24"/>
        </w:rPr>
        <w:t xml:space="preserve">в 2 (Двух) экземплярах </w:t>
      </w:r>
      <w:r w:rsidRPr="00FF3FAE">
        <w:rPr>
          <w:bCs/>
          <w:sz w:val="24"/>
          <w:szCs w:val="24"/>
        </w:rPr>
        <w:t xml:space="preserve">предоставляются </w:t>
      </w:r>
      <w:r w:rsidR="00D910CD" w:rsidRPr="00FF3FAE">
        <w:rPr>
          <w:bCs/>
          <w:sz w:val="24"/>
          <w:szCs w:val="24"/>
        </w:rPr>
        <w:t xml:space="preserve">Поставщику </w:t>
      </w:r>
      <w:r w:rsidRPr="00FF3FAE">
        <w:rPr>
          <w:bCs/>
          <w:sz w:val="24"/>
          <w:szCs w:val="24"/>
        </w:rPr>
        <w:t>не позднее 5 (</w:t>
      </w:r>
      <w:r w:rsidR="000A6AED" w:rsidRPr="00FF3FAE">
        <w:rPr>
          <w:bCs/>
          <w:sz w:val="24"/>
          <w:szCs w:val="24"/>
        </w:rPr>
        <w:t>П</w:t>
      </w:r>
      <w:r w:rsidRPr="00FF3FAE">
        <w:rPr>
          <w:bCs/>
          <w:sz w:val="24"/>
          <w:szCs w:val="24"/>
        </w:rPr>
        <w:t>ятого) рабочего дня месяца, следующего за отчетным. Форма Акта устанавливается Приложением №</w:t>
      </w:r>
      <w:r w:rsidR="00794464" w:rsidRPr="00FF3FAE">
        <w:rPr>
          <w:bCs/>
          <w:sz w:val="24"/>
          <w:szCs w:val="24"/>
        </w:rPr>
        <w:t xml:space="preserve"> </w:t>
      </w:r>
      <w:r w:rsidR="00EE7560" w:rsidRPr="00FF3FAE">
        <w:rPr>
          <w:bCs/>
          <w:sz w:val="24"/>
          <w:szCs w:val="24"/>
        </w:rPr>
        <w:t>2</w:t>
      </w:r>
      <w:r w:rsidRPr="00FF3FAE">
        <w:rPr>
          <w:bCs/>
          <w:sz w:val="24"/>
          <w:szCs w:val="24"/>
        </w:rPr>
        <w:t xml:space="preserve"> к настоящему Договору. </w:t>
      </w:r>
    </w:p>
    <w:p w:rsidR="003E5D9A" w:rsidRPr="00FF3FAE" w:rsidRDefault="003E5D9A" w:rsidP="003E5D9A">
      <w:pPr>
        <w:tabs>
          <w:tab w:val="left" w:pos="1119"/>
        </w:tabs>
        <w:ind w:firstLine="542"/>
        <w:contextualSpacing/>
        <w:jc w:val="both"/>
        <w:rPr>
          <w:sz w:val="24"/>
          <w:szCs w:val="24"/>
          <w:shd w:val="clear" w:color="auto" w:fill="FFFFFF"/>
        </w:rPr>
      </w:pPr>
      <w:r w:rsidRPr="00FF3FAE">
        <w:rPr>
          <w:sz w:val="24"/>
          <w:szCs w:val="24"/>
          <w:shd w:val="clear" w:color="auto" w:fill="FFFFFF"/>
        </w:rPr>
        <w:t xml:space="preserve">3.1.9. </w:t>
      </w:r>
      <w:r w:rsidR="00F76353" w:rsidRPr="00FF3FAE">
        <w:rPr>
          <w:sz w:val="24"/>
          <w:szCs w:val="24"/>
          <w:shd w:val="clear" w:color="auto" w:fill="FFFFFF"/>
        </w:rPr>
        <w:t xml:space="preserve">Принять меры по розыску и переводу на счет </w:t>
      </w:r>
      <w:r w:rsidR="00F76353" w:rsidRPr="00FF3FAE">
        <w:rPr>
          <w:bCs/>
          <w:sz w:val="24"/>
          <w:szCs w:val="24"/>
        </w:rPr>
        <w:t>Поставщика</w:t>
      </w:r>
      <w:r w:rsidR="00F76353" w:rsidRPr="00FF3FAE">
        <w:rPr>
          <w:sz w:val="24"/>
          <w:szCs w:val="24"/>
          <w:shd w:val="clear" w:color="auto" w:fill="FFFFFF"/>
        </w:rPr>
        <w:t xml:space="preserve"> недостающей суммы</w:t>
      </w:r>
      <w:r w:rsidR="0007055A" w:rsidRPr="00FF3FAE">
        <w:rPr>
          <w:sz w:val="24"/>
          <w:szCs w:val="24"/>
          <w:shd w:val="clear" w:color="auto" w:fill="FFFFFF"/>
        </w:rPr>
        <w:t xml:space="preserve"> денежных средств</w:t>
      </w:r>
      <w:r w:rsidR="00F76353" w:rsidRPr="00FF3FAE">
        <w:rPr>
          <w:sz w:val="24"/>
          <w:szCs w:val="24"/>
          <w:shd w:val="clear" w:color="auto" w:fill="FFFFFF"/>
        </w:rPr>
        <w:t xml:space="preserve">, если были </w:t>
      </w:r>
      <w:r w:rsidRPr="00FF3FAE">
        <w:rPr>
          <w:sz w:val="24"/>
          <w:szCs w:val="24"/>
          <w:shd w:val="clear" w:color="auto" w:fill="FFFFFF"/>
        </w:rPr>
        <w:t>выявлен</w:t>
      </w:r>
      <w:r w:rsidR="00F76353" w:rsidRPr="00FF3FAE">
        <w:rPr>
          <w:sz w:val="24"/>
          <w:szCs w:val="24"/>
          <w:shd w:val="clear" w:color="auto" w:fill="FFFFFF"/>
        </w:rPr>
        <w:t>ы</w:t>
      </w:r>
      <w:r w:rsidRPr="00FF3FAE">
        <w:rPr>
          <w:sz w:val="24"/>
          <w:szCs w:val="24"/>
          <w:shd w:val="clear" w:color="auto" w:fill="FFFFFF"/>
        </w:rPr>
        <w:t xml:space="preserve"> расхождени</w:t>
      </w:r>
      <w:r w:rsidR="00F76353" w:rsidRPr="00FF3FAE">
        <w:rPr>
          <w:sz w:val="24"/>
          <w:szCs w:val="24"/>
          <w:shd w:val="clear" w:color="auto" w:fill="FFFFFF"/>
        </w:rPr>
        <w:t>я</w:t>
      </w:r>
      <w:r w:rsidRPr="00FF3FAE">
        <w:rPr>
          <w:sz w:val="24"/>
          <w:szCs w:val="24"/>
          <w:shd w:val="clear" w:color="auto" w:fill="FFFFFF"/>
        </w:rPr>
        <w:t xml:space="preserve"> по количеству и/или суммам осуществленных Переводов денежных средств в пользу </w:t>
      </w:r>
      <w:r w:rsidR="00506395" w:rsidRPr="00FF3FAE">
        <w:rPr>
          <w:bCs/>
          <w:sz w:val="24"/>
          <w:szCs w:val="24"/>
        </w:rPr>
        <w:t>Поставщика</w:t>
      </w:r>
      <w:r w:rsidRPr="00FF3FAE">
        <w:rPr>
          <w:sz w:val="24"/>
          <w:szCs w:val="24"/>
          <w:shd w:val="clear" w:color="auto" w:fill="FFFFFF"/>
        </w:rPr>
        <w:t>, а также при наличии обоснованных претензий Плательщиков.</w:t>
      </w:r>
    </w:p>
    <w:p w:rsidR="003E5D9A" w:rsidRPr="00FF3FAE" w:rsidRDefault="003E5D9A" w:rsidP="003E5D9A">
      <w:pPr>
        <w:tabs>
          <w:tab w:val="left" w:pos="1119"/>
        </w:tabs>
        <w:ind w:firstLine="567"/>
        <w:contextualSpacing/>
        <w:jc w:val="both"/>
        <w:rPr>
          <w:sz w:val="24"/>
          <w:szCs w:val="24"/>
          <w:shd w:val="clear" w:color="auto" w:fill="FFFFFF"/>
        </w:rPr>
      </w:pPr>
      <w:r w:rsidRPr="00FF3FAE">
        <w:rPr>
          <w:sz w:val="24"/>
          <w:szCs w:val="24"/>
          <w:shd w:val="clear" w:color="auto" w:fill="FFFFFF"/>
        </w:rPr>
        <w:t xml:space="preserve">3.1.10. Хранить документы, подтверждающие факт совершения Плательщиком переводов, в том числе электронные Реестры и другие документы </w:t>
      </w:r>
      <w:r w:rsidR="00827956" w:rsidRPr="00FF3FAE">
        <w:rPr>
          <w:sz w:val="24"/>
          <w:szCs w:val="24"/>
          <w:shd w:val="clear" w:color="auto" w:fill="FFFFFF"/>
        </w:rPr>
        <w:t>в электронном виде, касающиеся П</w:t>
      </w:r>
      <w:r w:rsidRPr="00FF3FAE">
        <w:rPr>
          <w:sz w:val="24"/>
          <w:szCs w:val="24"/>
          <w:shd w:val="clear" w:color="auto" w:fill="FFFFFF"/>
        </w:rPr>
        <w:t xml:space="preserve">ереводов, в течение срока, определенного законодательством Российской Федерации для хранения </w:t>
      </w:r>
      <w:r w:rsidR="0007055A" w:rsidRPr="00FF3FAE">
        <w:rPr>
          <w:sz w:val="24"/>
          <w:szCs w:val="24"/>
          <w:shd w:val="clear" w:color="auto" w:fill="FFFFFF"/>
        </w:rPr>
        <w:t xml:space="preserve">такого </w:t>
      </w:r>
      <w:r w:rsidR="00650860" w:rsidRPr="00FF3FAE">
        <w:rPr>
          <w:sz w:val="24"/>
          <w:szCs w:val="24"/>
          <w:shd w:val="clear" w:color="auto" w:fill="FFFFFF"/>
        </w:rPr>
        <w:t>р</w:t>
      </w:r>
      <w:r w:rsidR="0007055A" w:rsidRPr="00FF3FAE">
        <w:rPr>
          <w:sz w:val="24"/>
          <w:szCs w:val="24"/>
          <w:shd w:val="clear" w:color="auto" w:fill="FFFFFF"/>
        </w:rPr>
        <w:t xml:space="preserve">ода </w:t>
      </w:r>
      <w:r w:rsidRPr="00FF3FAE">
        <w:rPr>
          <w:sz w:val="24"/>
          <w:szCs w:val="24"/>
          <w:shd w:val="clear" w:color="auto" w:fill="FFFFFF"/>
        </w:rPr>
        <w:t xml:space="preserve">первичных </w:t>
      </w:r>
      <w:r w:rsidR="0007055A" w:rsidRPr="00FF3FAE">
        <w:rPr>
          <w:sz w:val="24"/>
          <w:szCs w:val="24"/>
          <w:shd w:val="clear" w:color="auto" w:fill="FFFFFF"/>
        </w:rPr>
        <w:t xml:space="preserve">платежных </w:t>
      </w:r>
      <w:r w:rsidRPr="00FF3FAE">
        <w:rPr>
          <w:sz w:val="24"/>
          <w:szCs w:val="24"/>
          <w:shd w:val="clear" w:color="auto" w:fill="FFFFFF"/>
        </w:rPr>
        <w:t>документов.</w:t>
      </w:r>
    </w:p>
    <w:p w:rsidR="003E5D9A" w:rsidRPr="00FF3FAE" w:rsidRDefault="003E5D9A" w:rsidP="003E5D9A">
      <w:pPr>
        <w:tabs>
          <w:tab w:val="left" w:pos="1119"/>
        </w:tabs>
        <w:ind w:firstLine="567"/>
        <w:contextualSpacing/>
        <w:jc w:val="both"/>
        <w:rPr>
          <w:sz w:val="24"/>
          <w:szCs w:val="24"/>
          <w:shd w:val="clear" w:color="auto" w:fill="FFFFFF"/>
        </w:rPr>
      </w:pPr>
      <w:r w:rsidRPr="00FF3FAE">
        <w:rPr>
          <w:sz w:val="24"/>
          <w:szCs w:val="24"/>
          <w:shd w:val="clear" w:color="auto" w:fill="FFFFFF"/>
        </w:rPr>
        <w:t xml:space="preserve">3.1.11. </w:t>
      </w:r>
      <w:r w:rsidR="00F76353" w:rsidRPr="00FF3FAE">
        <w:rPr>
          <w:sz w:val="24"/>
          <w:szCs w:val="24"/>
          <w:shd w:val="clear" w:color="auto" w:fill="FFFFFF"/>
        </w:rPr>
        <w:t>Со</w:t>
      </w:r>
      <w:r w:rsidRPr="00FF3FAE">
        <w:rPr>
          <w:sz w:val="24"/>
          <w:szCs w:val="24"/>
          <w:shd w:val="clear" w:color="auto" w:fill="FFFFFF"/>
        </w:rPr>
        <w:t xml:space="preserve">общать </w:t>
      </w:r>
      <w:r w:rsidR="00F76353" w:rsidRPr="00FF3FAE">
        <w:rPr>
          <w:bCs/>
          <w:sz w:val="24"/>
          <w:szCs w:val="24"/>
        </w:rPr>
        <w:t>Поставщику в письменном виде</w:t>
      </w:r>
      <w:r w:rsidRPr="00FF3FAE">
        <w:rPr>
          <w:sz w:val="24"/>
          <w:szCs w:val="24"/>
          <w:shd w:val="clear" w:color="auto" w:fill="FFFFFF"/>
        </w:rPr>
        <w:t xml:space="preserve"> об изменении указанных в </w:t>
      </w:r>
      <w:r w:rsidR="00D87873" w:rsidRPr="00FF3FAE">
        <w:rPr>
          <w:sz w:val="24"/>
          <w:szCs w:val="24"/>
          <w:shd w:val="clear" w:color="auto" w:fill="FFFFFF"/>
        </w:rPr>
        <w:t>разделе 10</w:t>
      </w:r>
      <w:r w:rsidR="00535A76" w:rsidRPr="00FF3FAE">
        <w:rPr>
          <w:sz w:val="24"/>
          <w:szCs w:val="24"/>
          <w:shd w:val="clear" w:color="auto" w:fill="FFFFFF"/>
        </w:rPr>
        <w:t xml:space="preserve"> и п. 5.2. </w:t>
      </w:r>
      <w:r w:rsidRPr="00FF3FAE">
        <w:rPr>
          <w:sz w:val="24"/>
          <w:szCs w:val="24"/>
          <w:shd w:val="clear" w:color="auto" w:fill="FFFFFF"/>
        </w:rPr>
        <w:t>настоящего Договора реквизитов Б</w:t>
      </w:r>
      <w:r w:rsidR="00F76353" w:rsidRPr="00FF3FAE">
        <w:rPr>
          <w:sz w:val="24"/>
          <w:szCs w:val="24"/>
          <w:shd w:val="clear" w:color="auto" w:fill="FFFFFF"/>
        </w:rPr>
        <w:t xml:space="preserve">анка </w:t>
      </w:r>
      <w:r w:rsidRPr="00FF3FAE">
        <w:rPr>
          <w:sz w:val="24"/>
          <w:szCs w:val="24"/>
          <w:shd w:val="clear" w:color="auto" w:fill="FFFFFF"/>
        </w:rPr>
        <w:t xml:space="preserve">за </w:t>
      </w:r>
      <w:r w:rsidR="00535A76" w:rsidRPr="00FF3FAE">
        <w:rPr>
          <w:sz w:val="24"/>
          <w:szCs w:val="24"/>
          <w:shd w:val="clear" w:color="auto" w:fill="FFFFFF"/>
        </w:rPr>
        <w:t>10 (Д</w:t>
      </w:r>
      <w:r w:rsidRPr="00FF3FAE">
        <w:rPr>
          <w:sz w:val="24"/>
          <w:szCs w:val="24"/>
          <w:shd w:val="clear" w:color="auto" w:fill="FFFFFF"/>
        </w:rPr>
        <w:t>есять</w:t>
      </w:r>
      <w:r w:rsidR="00535A76" w:rsidRPr="00FF3FAE">
        <w:rPr>
          <w:sz w:val="24"/>
          <w:szCs w:val="24"/>
          <w:shd w:val="clear" w:color="auto" w:fill="FFFFFF"/>
        </w:rPr>
        <w:t>)</w:t>
      </w:r>
      <w:r w:rsidRPr="00FF3FAE">
        <w:rPr>
          <w:sz w:val="24"/>
          <w:szCs w:val="24"/>
          <w:shd w:val="clear" w:color="auto" w:fill="FFFFFF"/>
        </w:rPr>
        <w:t xml:space="preserve"> календарных дней до даты фактического изменения.</w:t>
      </w:r>
    </w:p>
    <w:p w:rsidR="003E5D9A" w:rsidRPr="00FF3FAE" w:rsidRDefault="003E5D9A" w:rsidP="0089095E">
      <w:pPr>
        <w:ind w:firstLine="567"/>
        <w:jc w:val="both"/>
        <w:rPr>
          <w:sz w:val="24"/>
          <w:szCs w:val="24"/>
        </w:rPr>
      </w:pPr>
    </w:p>
    <w:p w:rsidR="003A7702" w:rsidRPr="00FF3FAE" w:rsidRDefault="00B35733" w:rsidP="004A0087">
      <w:pPr>
        <w:ind w:firstLine="567"/>
        <w:jc w:val="both"/>
        <w:rPr>
          <w:b/>
          <w:bCs/>
          <w:sz w:val="24"/>
          <w:szCs w:val="24"/>
        </w:rPr>
      </w:pPr>
      <w:r w:rsidRPr="00FF3FAE">
        <w:rPr>
          <w:b/>
          <w:bCs/>
          <w:sz w:val="24"/>
          <w:szCs w:val="24"/>
        </w:rPr>
        <w:t>3.2. Банк имеет право:</w:t>
      </w:r>
    </w:p>
    <w:p w:rsidR="00BF222D" w:rsidRPr="00FF3FAE" w:rsidRDefault="00BF222D" w:rsidP="00BF222D">
      <w:pPr>
        <w:pStyle w:val="af5"/>
        <w:tabs>
          <w:tab w:val="left" w:pos="1119"/>
        </w:tabs>
        <w:ind w:left="0" w:firstLine="567"/>
        <w:jc w:val="both"/>
        <w:rPr>
          <w:shd w:val="clear" w:color="auto" w:fill="FFFFFF"/>
        </w:rPr>
      </w:pPr>
      <w:r w:rsidRPr="00FF3FAE">
        <w:rPr>
          <w:shd w:val="clear" w:color="auto" w:fill="FFFFFF"/>
        </w:rPr>
        <w:t>3.2.1. Формировать несколько Реестров Переводов и соответствующих им платежных поручений на общую сумму по каждому Реестру за один календарный день.</w:t>
      </w:r>
    </w:p>
    <w:p w:rsidR="00BF222D" w:rsidRPr="00FF3FAE" w:rsidRDefault="00BF222D" w:rsidP="00BF222D">
      <w:pPr>
        <w:tabs>
          <w:tab w:val="left" w:pos="718"/>
          <w:tab w:val="left" w:pos="993"/>
        </w:tabs>
        <w:ind w:firstLine="542"/>
        <w:contextualSpacing/>
        <w:jc w:val="both"/>
        <w:rPr>
          <w:sz w:val="24"/>
          <w:szCs w:val="24"/>
          <w:shd w:val="clear" w:color="auto" w:fill="FFFFFF"/>
        </w:rPr>
      </w:pPr>
      <w:r w:rsidRPr="00FF3FAE">
        <w:rPr>
          <w:sz w:val="24"/>
          <w:szCs w:val="24"/>
          <w:shd w:val="clear" w:color="auto" w:fill="FFFFFF"/>
        </w:rPr>
        <w:t>3.</w:t>
      </w:r>
      <w:r w:rsidR="00BA14BB" w:rsidRPr="00FF3FAE">
        <w:rPr>
          <w:sz w:val="24"/>
          <w:szCs w:val="24"/>
          <w:shd w:val="clear" w:color="auto" w:fill="FFFFFF"/>
        </w:rPr>
        <w:t>2</w:t>
      </w:r>
      <w:r w:rsidRPr="00FF3FAE">
        <w:rPr>
          <w:sz w:val="24"/>
          <w:szCs w:val="24"/>
          <w:shd w:val="clear" w:color="auto" w:fill="FFFFFF"/>
        </w:rPr>
        <w:t xml:space="preserve">.2. Обращаться к </w:t>
      </w:r>
      <w:r w:rsidR="00BA14BB" w:rsidRPr="00FF3FAE">
        <w:rPr>
          <w:sz w:val="24"/>
          <w:szCs w:val="24"/>
          <w:shd w:val="clear" w:color="auto" w:fill="FFFFFF"/>
        </w:rPr>
        <w:t xml:space="preserve">Поставщику </w:t>
      </w:r>
      <w:r w:rsidRPr="00FF3FAE">
        <w:rPr>
          <w:sz w:val="24"/>
          <w:szCs w:val="24"/>
          <w:shd w:val="clear" w:color="auto" w:fill="FFFFFF"/>
        </w:rPr>
        <w:t xml:space="preserve">в письменной форме с просьбой оказать содействие в рассмотрении претензий Плательщиков по </w:t>
      </w:r>
      <w:r w:rsidR="00FF1F8E" w:rsidRPr="00FF3FAE">
        <w:rPr>
          <w:sz w:val="24"/>
          <w:szCs w:val="24"/>
          <w:shd w:val="clear" w:color="auto" w:fill="FFFFFF"/>
        </w:rPr>
        <w:t>П</w:t>
      </w:r>
      <w:r w:rsidRPr="00FF3FAE">
        <w:rPr>
          <w:sz w:val="24"/>
          <w:szCs w:val="24"/>
          <w:shd w:val="clear" w:color="auto" w:fill="FFFFFF"/>
        </w:rPr>
        <w:t xml:space="preserve">ереводам в пользу </w:t>
      </w:r>
      <w:r w:rsidR="00BA14BB" w:rsidRPr="00FF3FAE">
        <w:rPr>
          <w:sz w:val="24"/>
          <w:szCs w:val="24"/>
          <w:shd w:val="clear" w:color="auto" w:fill="FFFFFF"/>
        </w:rPr>
        <w:t>Поставщика</w:t>
      </w:r>
      <w:r w:rsidRPr="00FF3FAE">
        <w:rPr>
          <w:sz w:val="24"/>
          <w:szCs w:val="24"/>
          <w:shd w:val="clear" w:color="auto" w:fill="FFFFFF"/>
        </w:rPr>
        <w:t xml:space="preserve"> и требовать письменного уведомления о результатах рассмотрения претензий.</w:t>
      </w:r>
    </w:p>
    <w:p w:rsidR="00BF222D" w:rsidRPr="00FF3FAE" w:rsidRDefault="00BA14BB" w:rsidP="00BF222D">
      <w:pPr>
        <w:pStyle w:val="af5"/>
        <w:tabs>
          <w:tab w:val="left" w:pos="1119"/>
        </w:tabs>
        <w:ind w:left="567"/>
        <w:jc w:val="both"/>
        <w:rPr>
          <w:shd w:val="clear" w:color="auto" w:fill="FFFFFF"/>
        </w:rPr>
      </w:pPr>
      <w:r w:rsidRPr="00FF3FAE">
        <w:rPr>
          <w:shd w:val="clear" w:color="auto" w:fill="FFFFFF"/>
        </w:rPr>
        <w:t>3.2</w:t>
      </w:r>
      <w:r w:rsidR="00BF222D" w:rsidRPr="00FF3FAE">
        <w:rPr>
          <w:shd w:val="clear" w:color="auto" w:fill="FFFFFF"/>
        </w:rPr>
        <w:t xml:space="preserve">.3. Получать вознаграждение в соответствии с </w:t>
      </w:r>
      <w:r w:rsidR="00FF1F8E" w:rsidRPr="00FF3FAE">
        <w:rPr>
          <w:shd w:val="clear" w:color="auto" w:fill="FFFFFF"/>
        </w:rPr>
        <w:t>п.5</w:t>
      </w:r>
      <w:r w:rsidR="00BF222D" w:rsidRPr="00FF3FAE">
        <w:rPr>
          <w:shd w:val="clear" w:color="auto" w:fill="FFFFFF"/>
        </w:rPr>
        <w:t>.</w:t>
      </w:r>
      <w:r w:rsidR="00FF1F8E" w:rsidRPr="00FF3FAE">
        <w:rPr>
          <w:shd w:val="clear" w:color="auto" w:fill="FFFFFF"/>
        </w:rPr>
        <w:t>1</w:t>
      </w:r>
      <w:r w:rsidR="00BF222D" w:rsidRPr="00FF3FAE">
        <w:rPr>
          <w:shd w:val="clear" w:color="auto" w:fill="FFFFFF"/>
        </w:rPr>
        <w:t xml:space="preserve"> настоящего Договора.</w:t>
      </w:r>
    </w:p>
    <w:p w:rsidR="00BF222D" w:rsidRDefault="00BA14BB" w:rsidP="00BF222D">
      <w:pPr>
        <w:pStyle w:val="af5"/>
        <w:tabs>
          <w:tab w:val="left" w:pos="993"/>
        </w:tabs>
        <w:ind w:left="0" w:firstLine="567"/>
        <w:jc w:val="both"/>
        <w:rPr>
          <w:color w:val="000000"/>
        </w:rPr>
      </w:pPr>
      <w:r w:rsidRPr="00FF3FAE">
        <w:rPr>
          <w:shd w:val="clear" w:color="auto" w:fill="FFFFFF"/>
        </w:rPr>
        <w:t>3.2</w:t>
      </w:r>
      <w:r w:rsidR="00BF222D" w:rsidRPr="00FF3FAE">
        <w:rPr>
          <w:shd w:val="clear" w:color="auto" w:fill="FFFFFF"/>
        </w:rPr>
        <w:t>.4. Для исполнения своих обязательств по настоящему Договору п</w:t>
      </w:r>
      <w:r w:rsidR="00BF222D" w:rsidRPr="00FF3FAE">
        <w:rPr>
          <w:color w:val="000000"/>
        </w:rPr>
        <w:t>ривлекать третьих юридических лиц</w:t>
      </w:r>
      <w:r w:rsidR="00FF1F8E" w:rsidRPr="00FF3FAE">
        <w:rPr>
          <w:color w:val="000000"/>
        </w:rPr>
        <w:t xml:space="preserve">, </w:t>
      </w:r>
      <w:r w:rsidR="00BF222D" w:rsidRPr="00FF3FAE">
        <w:rPr>
          <w:color w:val="000000"/>
        </w:rPr>
        <w:t>обладающих специальной правоспособностью согласно Федеральному закону «О национальной платежной системе» №161-ФЗ от 27.06.2011</w:t>
      </w:r>
      <w:r w:rsidR="005D0E40" w:rsidRPr="00FF3FAE">
        <w:rPr>
          <w:color w:val="000000"/>
        </w:rPr>
        <w:t xml:space="preserve"> г</w:t>
      </w:r>
      <w:r w:rsidR="00BF222D" w:rsidRPr="00FF3FAE">
        <w:rPr>
          <w:color w:val="000000"/>
        </w:rPr>
        <w:t xml:space="preserve">. </w:t>
      </w:r>
    </w:p>
    <w:p w:rsidR="00AC006D" w:rsidRDefault="00AC006D" w:rsidP="00BF222D">
      <w:pPr>
        <w:pStyle w:val="af5"/>
        <w:tabs>
          <w:tab w:val="left" w:pos="993"/>
        </w:tabs>
        <w:ind w:left="0" w:firstLine="567"/>
        <w:jc w:val="both"/>
        <w:rPr>
          <w:color w:val="000000"/>
        </w:rPr>
      </w:pPr>
    </w:p>
    <w:p w:rsidR="00AC006D" w:rsidRDefault="00AC006D" w:rsidP="00BF222D">
      <w:pPr>
        <w:pStyle w:val="af5"/>
        <w:tabs>
          <w:tab w:val="left" w:pos="993"/>
        </w:tabs>
        <w:ind w:left="0" w:firstLine="567"/>
        <w:jc w:val="both"/>
        <w:rPr>
          <w:color w:val="000000"/>
        </w:rPr>
      </w:pPr>
    </w:p>
    <w:p w:rsidR="00AC006D" w:rsidRPr="00FF3FAE" w:rsidRDefault="00AC006D" w:rsidP="00BF222D">
      <w:pPr>
        <w:pStyle w:val="af5"/>
        <w:tabs>
          <w:tab w:val="left" w:pos="993"/>
        </w:tabs>
        <w:ind w:left="0" w:firstLine="567"/>
        <w:jc w:val="both"/>
        <w:rPr>
          <w:color w:val="000000"/>
        </w:rPr>
      </w:pPr>
    </w:p>
    <w:p w:rsidR="00BF222D" w:rsidRPr="00FF3FAE" w:rsidRDefault="00BA14BB" w:rsidP="004A0087">
      <w:pPr>
        <w:pStyle w:val="af5"/>
        <w:tabs>
          <w:tab w:val="left" w:pos="993"/>
        </w:tabs>
        <w:ind w:left="0" w:firstLine="567"/>
        <w:jc w:val="both"/>
        <w:rPr>
          <w:color w:val="000000"/>
        </w:rPr>
      </w:pPr>
      <w:r w:rsidRPr="00FF3FAE">
        <w:rPr>
          <w:color w:val="000000"/>
        </w:rPr>
        <w:lastRenderedPageBreak/>
        <w:t>3.2</w:t>
      </w:r>
      <w:r w:rsidR="00BF222D" w:rsidRPr="00FF3FAE">
        <w:rPr>
          <w:color w:val="000000"/>
        </w:rPr>
        <w:t>.5. Отказать Плательщику в осуществлении Перевода в случаях:</w:t>
      </w:r>
    </w:p>
    <w:p w:rsidR="00BF222D" w:rsidRPr="00FF3FAE" w:rsidRDefault="00BF222D" w:rsidP="004A0087">
      <w:pPr>
        <w:pStyle w:val="af5"/>
        <w:tabs>
          <w:tab w:val="left" w:pos="142"/>
        </w:tabs>
        <w:ind w:left="0" w:firstLine="567"/>
        <w:jc w:val="both"/>
        <w:rPr>
          <w:shd w:val="clear" w:color="auto" w:fill="FFFFFF"/>
        </w:rPr>
      </w:pPr>
      <w:r w:rsidRPr="00FF3FAE">
        <w:rPr>
          <w:color w:val="000000"/>
        </w:rPr>
        <w:t xml:space="preserve">- отсутствия Идентификатора </w:t>
      </w:r>
      <w:r w:rsidRPr="00FF3FAE">
        <w:rPr>
          <w:shd w:val="clear" w:color="auto" w:fill="FFFFFF"/>
        </w:rPr>
        <w:t xml:space="preserve">Потребителя </w:t>
      </w:r>
      <w:r w:rsidRPr="00FF3FAE">
        <w:rPr>
          <w:color w:val="000000"/>
        </w:rPr>
        <w:t>в переданном Б</w:t>
      </w:r>
      <w:r w:rsidR="00BA14BB" w:rsidRPr="00FF3FAE">
        <w:rPr>
          <w:color w:val="000000"/>
        </w:rPr>
        <w:t>анку</w:t>
      </w:r>
      <w:r w:rsidRPr="00FF3FAE">
        <w:rPr>
          <w:color w:val="000000"/>
        </w:rPr>
        <w:t xml:space="preserve"> </w:t>
      </w:r>
      <w:r w:rsidR="00BA14BB" w:rsidRPr="00FF3FAE">
        <w:rPr>
          <w:shd w:val="clear" w:color="auto" w:fill="FFFFFF"/>
        </w:rPr>
        <w:t>Поставщиком</w:t>
      </w:r>
      <w:r w:rsidRPr="00FF3FAE">
        <w:rPr>
          <w:color w:val="000000"/>
        </w:rPr>
        <w:t xml:space="preserve"> </w:t>
      </w:r>
      <w:r w:rsidRPr="00FF3FAE">
        <w:rPr>
          <w:shd w:val="clear" w:color="auto" w:fill="FFFFFF"/>
        </w:rPr>
        <w:t xml:space="preserve">«Справочнике Идентификаторов Потребителей» или </w:t>
      </w:r>
      <w:r w:rsidRPr="00FF3FAE">
        <w:rPr>
          <w:color w:val="000000"/>
        </w:rPr>
        <w:t xml:space="preserve">отсутствия технической возможности проверить Идентификатор </w:t>
      </w:r>
      <w:r w:rsidR="00FF1F8E" w:rsidRPr="00FF3FAE">
        <w:rPr>
          <w:shd w:val="clear" w:color="auto" w:fill="FFFFFF"/>
        </w:rPr>
        <w:t>Потребителя по данному с</w:t>
      </w:r>
      <w:r w:rsidRPr="00FF3FAE">
        <w:rPr>
          <w:shd w:val="clear" w:color="auto" w:fill="FFFFFF"/>
        </w:rPr>
        <w:t>правочнику;</w:t>
      </w:r>
    </w:p>
    <w:p w:rsidR="00BF222D" w:rsidRPr="00FF3FAE" w:rsidRDefault="00BF222D" w:rsidP="004A0087">
      <w:pPr>
        <w:pStyle w:val="af5"/>
        <w:tabs>
          <w:tab w:val="left" w:pos="142"/>
        </w:tabs>
        <w:ind w:left="0" w:firstLine="567"/>
        <w:jc w:val="both"/>
        <w:rPr>
          <w:color w:val="000000"/>
        </w:rPr>
      </w:pPr>
      <w:r w:rsidRPr="00FF3FAE">
        <w:rPr>
          <w:color w:val="000000"/>
        </w:rPr>
        <w:t xml:space="preserve">- </w:t>
      </w:r>
      <w:r w:rsidR="00FF1F8E" w:rsidRPr="00FF3FAE">
        <w:rPr>
          <w:color w:val="000000"/>
        </w:rPr>
        <w:t xml:space="preserve">наличия ограничений, </w:t>
      </w:r>
      <w:r w:rsidRPr="00FF3FAE">
        <w:rPr>
          <w:color w:val="000000"/>
        </w:rPr>
        <w:t>установленных действующим законодательством Р</w:t>
      </w:r>
      <w:r w:rsidR="007B6DDF" w:rsidRPr="00FF3FAE">
        <w:rPr>
          <w:color w:val="000000"/>
        </w:rPr>
        <w:t xml:space="preserve">оссийской </w:t>
      </w:r>
      <w:r w:rsidRPr="00FF3FAE">
        <w:rPr>
          <w:color w:val="000000"/>
        </w:rPr>
        <w:t>Ф</w:t>
      </w:r>
      <w:r w:rsidR="007B6DDF" w:rsidRPr="00FF3FAE">
        <w:rPr>
          <w:color w:val="000000"/>
        </w:rPr>
        <w:t>едерации</w:t>
      </w:r>
      <w:r w:rsidRPr="00FF3FAE">
        <w:rPr>
          <w:color w:val="000000"/>
        </w:rPr>
        <w:t xml:space="preserve"> и требованиями Банка России.</w:t>
      </w:r>
    </w:p>
    <w:p w:rsidR="00BF222D" w:rsidRPr="00FF3FAE" w:rsidRDefault="00BA14BB" w:rsidP="00BF222D">
      <w:pPr>
        <w:pStyle w:val="af5"/>
        <w:tabs>
          <w:tab w:val="left" w:pos="993"/>
        </w:tabs>
        <w:ind w:left="0" w:firstLine="567"/>
        <w:jc w:val="both"/>
        <w:rPr>
          <w:color w:val="000000"/>
        </w:rPr>
      </w:pPr>
      <w:r w:rsidRPr="00FF3FAE">
        <w:rPr>
          <w:color w:val="000000"/>
        </w:rPr>
        <w:t>3.2</w:t>
      </w:r>
      <w:r w:rsidR="00BF222D" w:rsidRPr="00FF3FAE">
        <w:rPr>
          <w:color w:val="000000"/>
        </w:rPr>
        <w:t>.6. Приостанавливать полностью или части</w:t>
      </w:r>
      <w:r w:rsidR="00FF1F8E" w:rsidRPr="00FF3FAE">
        <w:rPr>
          <w:color w:val="000000"/>
        </w:rPr>
        <w:t>чно</w:t>
      </w:r>
      <w:r w:rsidR="00BF222D" w:rsidRPr="00FF3FAE">
        <w:rPr>
          <w:color w:val="000000"/>
        </w:rPr>
        <w:t xml:space="preserve"> информационно-технологическое взаимодействие, осуществляемое в соответствии с настоящим Договором:</w:t>
      </w:r>
    </w:p>
    <w:p w:rsidR="00BF222D" w:rsidRPr="00FF3FAE" w:rsidRDefault="00BF222D" w:rsidP="00BF222D">
      <w:pPr>
        <w:pStyle w:val="af5"/>
        <w:tabs>
          <w:tab w:val="left" w:pos="993"/>
        </w:tabs>
        <w:ind w:left="0" w:firstLine="567"/>
        <w:jc w:val="both"/>
        <w:rPr>
          <w:color w:val="000000"/>
        </w:rPr>
      </w:pPr>
      <w:r w:rsidRPr="00FF3FAE">
        <w:rPr>
          <w:color w:val="000000"/>
        </w:rPr>
        <w:t xml:space="preserve">- в случае возникновения </w:t>
      </w:r>
      <w:r w:rsidR="00FF1F8E" w:rsidRPr="00FF3FAE">
        <w:rPr>
          <w:color w:val="000000"/>
        </w:rPr>
        <w:t xml:space="preserve">обстоятельств, </w:t>
      </w:r>
      <w:r w:rsidRPr="00FF3FAE">
        <w:rPr>
          <w:color w:val="000000"/>
        </w:rPr>
        <w:t>независящих от Сторон, которые</w:t>
      </w:r>
      <w:r w:rsidR="005E7996" w:rsidRPr="00FF3FAE">
        <w:rPr>
          <w:color w:val="000000"/>
        </w:rPr>
        <w:t>,</w:t>
      </w:r>
      <w:r w:rsidRPr="00FF3FAE">
        <w:rPr>
          <w:color w:val="000000"/>
        </w:rPr>
        <w:t xml:space="preserve"> по мнению Б</w:t>
      </w:r>
      <w:r w:rsidR="00BA14BB" w:rsidRPr="00FF3FAE">
        <w:rPr>
          <w:color w:val="000000"/>
        </w:rPr>
        <w:t>анка</w:t>
      </w:r>
      <w:r w:rsidR="005E7996" w:rsidRPr="00FF3FAE">
        <w:rPr>
          <w:color w:val="000000"/>
        </w:rPr>
        <w:t>,</w:t>
      </w:r>
      <w:r w:rsidRPr="00FF3FAE">
        <w:rPr>
          <w:color w:val="000000"/>
        </w:rPr>
        <w:t xml:space="preserve"> могут повлечь наступление для Б</w:t>
      </w:r>
      <w:r w:rsidR="00BA14BB" w:rsidRPr="00FF3FAE">
        <w:rPr>
          <w:color w:val="000000"/>
        </w:rPr>
        <w:t>анка</w:t>
      </w:r>
      <w:r w:rsidRPr="00FF3FAE">
        <w:rPr>
          <w:color w:val="000000"/>
        </w:rPr>
        <w:t xml:space="preserve"> негативных последствий - на срок действия таких обстоятельств;</w:t>
      </w:r>
    </w:p>
    <w:p w:rsidR="00BF222D" w:rsidRPr="00FF3FAE" w:rsidRDefault="00BF222D" w:rsidP="00BF222D">
      <w:pPr>
        <w:pStyle w:val="af5"/>
        <w:tabs>
          <w:tab w:val="left" w:pos="993"/>
        </w:tabs>
        <w:ind w:left="0" w:firstLine="567"/>
        <w:jc w:val="both"/>
        <w:rPr>
          <w:color w:val="000000"/>
        </w:rPr>
      </w:pPr>
      <w:r w:rsidRPr="00FF3FAE">
        <w:rPr>
          <w:color w:val="000000"/>
        </w:rPr>
        <w:t xml:space="preserve">- в случае нарушения </w:t>
      </w:r>
      <w:r w:rsidR="00BA14BB" w:rsidRPr="00FF3FAE">
        <w:rPr>
          <w:shd w:val="clear" w:color="auto" w:fill="FFFFFF"/>
        </w:rPr>
        <w:t>Поставщиком</w:t>
      </w:r>
      <w:r w:rsidRPr="00FF3FAE">
        <w:rPr>
          <w:color w:val="000000"/>
        </w:rPr>
        <w:t xml:space="preserve"> любого из своих обязательств, предусмотренных настоящим Договором, — до полного устранения </w:t>
      </w:r>
      <w:r w:rsidR="00BA14BB" w:rsidRPr="00FF3FAE">
        <w:rPr>
          <w:shd w:val="clear" w:color="auto" w:fill="FFFFFF"/>
        </w:rPr>
        <w:t>Поставщиком</w:t>
      </w:r>
      <w:r w:rsidRPr="00FF3FAE">
        <w:rPr>
          <w:color w:val="000000"/>
        </w:rPr>
        <w:t xml:space="preserve"> допущенного нарушения;</w:t>
      </w:r>
    </w:p>
    <w:p w:rsidR="00BF222D" w:rsidRPr="00FF3FAE" w:rsidRDefault="00BF222D" w:rsidP="00BF222D">
      <w:pPr>
        <w:pStyle w:val="af5"/>
        <w:tabs>
          <w:tab w:val="left" w:pos="993"/>
        </w:tabs>
        <w:ind w:left="0" w:firstLine="567"/>
        <w:jc w:val="both"/>
        <w:rPr>
          <w:color w:val="000000"/>
        </w:rPr>
      </w:pPr>
      <w:r w:rsidRPr="00FF3FAE">
        <w:rPr>
          <w:color w:val="000000"/>
        </w:rPr>
        <w:t>- изменения требований дей</w:t>
      </w:r>
      <w:r w:rsidR="00B32ABA" w:rsidRPr="00FF3FAE">
        <w:rPr>
          <w:color w:val="000000"/>
        </w:rPr>
        <w:t>ствующего законодательства</w:t>
      </w:r>
      <w:r w:rsidR="0007055A" w:rsidRPr="00FF3FAE">
        <w:rPr>
          <w:color w:val="000000"/>
        </w:rPr>
        <w:t xml:space="preserve"> Российской Федерации</w:t>
      </w:r>
      <w:r w:rsidR="00B32ABA" w:rsidRPr="00FF3FAE">
        <w:rPr>
          <w:color w:val="000000"/>
        </w:rPr>
        <w:t xml:space="preserve">, в том </w:t>
      </w:r>
      <w:r w:rsidRPr="00FF3FAE">
        <w:rPr>
          <w:color w:val="000000"/>
        </w:rPr>
        <w:t>ч</w:t>
      </w:r>
      <w:r w:rsidR="00B32ABA" w:rsidRPr="00FF3FAE">
        <w:rPr>
          <w:color w:val="000000"/>
        </w:rPr>
        <w:t>исле</w:t>
      </w:r>
      <w:r w:rsidRPr="00FF3FAE">
        <w:rPr>
          <w:color w:val="000000"/>
        </w:rPr>
        <w:t xml:space="preserve"> регулирующего порядок осуществления </w:t>
      </w:r>
      <w:r w:rsidR="00B32ABA" w:rsidRPr="00FF3FAE">
        <w:rPr>
          <w:color w:val="000000"/>
        </w:rPr>
        <w:t>П</w:t>
      </w:r>
      <w:r w:rsidRPr="00FF3FAE">
        <w:rPr>
          <w:color w:val="000000"/>
        </w:rPr>
        <w:t xml:space="preserve">ереводов — до урегулирования Сторонами изменений в установленный настоящим Договором порядок </w:t>
      </w:r>
      <w:r w:rsidR="0007055A" w:rsidRPr="00FF3FAE">
        <w:rPr>
          <w:color w:val="000000"/>
        </w:rPr>
        <w:t xml:space="preserve">такого </w:t>
      </w:r>
      <w:r w:rsidRPr="00FF3FAE">
        <w:rPr>
          <w:color w:val="000000"/>
        </w:rPr>
        <w:t>взаимодействия.</w:t>
      </w:r>
    </w:p>
    <w:p w:rsidR="00BF222D" w:rsidRPr="00FF3FAE" w:rsidRDefault="00490F46" w:rsidP="00BF222D">
      <w:pPr>
        <w:pStyle w:val="af5"/>
        <w:tabs>
          <w:tab w:val="left" w:pos="993"/>
        </w:tabs>
        <w:ind w:left="0" w:firstLine="567"/>
        <w:jc w:val="both"/>
        <w:rPr>
          <w:color w:val="000000"/>
        </w:rPr>
      </w:pPr>
      <w:r w:rsidRPr="00FF3FAE">
        <w:rPr>
          <w:color w:val="000000"/>
        </w:rPr>
        <w:t xml:space="preserve">В срок </w:t>
      </w:r>
      <w:r w:rsidR="00B32ABA" w:rsidRPr="00FF3FAE">
        <w:rPr>
          <w:color w:val="000000"/>
        </w:rPr>
        <w:t xml:space="preserve">не позднее даты </w:t>
      </w:r>
      <w:r w:rsidRPr="00FF3FAE">
        <w:rPr>
          <w:color w:val="000000"/>
        </w:rPr>
        <w:t xml:space="preserve">начала </w:t>
      </w:r>
      <w:r w:rsidR="00B32ABA" w:rsidRPr="00FF3FAE">
        <w:rPr>
          <w:color w:val="000000"/>
        </w:rPr>
        <w:t xml:space="preserve">приостановления </w:t>
      </w:r>
      <w:r w:rsidR="00BF222D" w:rsidRPr="00FF3FAE">
        <w:rPr>
          <w:color w:val="000000"/>
        </w:rPr>
        <w:t xml:space="preserve">информационно-технологического </w:t>
      </w:r>
      <w:r w:rsidR="0007055A" w:rsidRPr="00FF3FAE">
        <w:rPr>
          <w:color w:val="000000"/>
        </w:rPr>
        <w:t>взаимодействия</w:t>
      </w:r>
      <w:r w:rsidR="00BF222D" w:rsidRPr="00FF3FAE">
        <w:rPr>
          <w:color w:val="000000"/>
        </w:rPr>
        <w:t xml:space="preserve"> Б</w:t>
      </w:r>
      <w:r w:rsidR="00BA14BB" w:rsidRPr="00FF3FAE">
        <w:rPr>
          <w:color w:val="000000"/>
        </w:rPr>
        <w:t>анк</w:t>
      </w:r>
      <w:r w:rsidR="00BF222D" w:rsidRPr="00FF3FAE">
        <w:rPr>
          <w:color w:val="000000"/>
        </w:rPr>
        <w:t xml:space="preserve"> направляет </w:t>
      </w:r>
      <w:r w:rsidR="00BA14BB" w:rsidRPr="00FF3FAE">
        <w:rPr>
          <w:shd w:val="clear" w:color="auto" w:fill="FFFFFF"/>
        </w:rPr>
        <w:t>Поставщику</w:t>
      </w:r>
      <w:r w:rsidR="00BF222D" w:rsidRPr="00FF3FAE">
        <w:rPr>
          <w:color w:val="000000"/>
        </w:rPr>
        <w:t xml:space="preserve"> письменное уведомление с указанием причины и срока приостановления.</w:t>
      </w:r>
    </w:p>
    <w:p w:rsidR="00BF222D" w:rsidRPr="00FF3FAE" w:rsidRDefault="00BF222D" w:rsidP="00BF222D">
      <w:pPr>
        <w:pStyle w:val="af5"/>
        <w:tabs>
          <w:tab w:val="left" w:pos="993"/>
        </w:tabs>
        <w:ind w:left="0" w:firstLine="567"/>
        <w:jc w:val="both"/>
        <w:rPr>
          <w:color w:val="000000"/>
        </w:rPr>
      </w:pPr>
      <w:r w:rsidRPr="00FF3FAE">
        <w:rPr>
          <w:color w:val="000000"/>
        </w:rPr>
        <w:t>В случаях, предусмотренных настоящим пунктом, Б</w:t>
      </w:r>
      <w:r w:rsidR="00BA14BB" w:rsidRPr="00FF3FAE">
        <w:rPr>
          <w:color w:val="000000"/>
        </w:rPr>
        <w:t>анк</w:t>
      </w:r>
      <w:r w:rsidRPr="00FF3FAE">
        <w:rPr>
          <w:color w:val="000000"/>
        </w:rPr>
        <w:t xml:space="preserve"> перечисляет </w:t>
      </w:r>
      <w:r w:rsidR="00BA14BB" w:rsidRPr="00FF3FAE">
        <w:rPr>
          <w:shd w:val="clear" w:color="auto" w:fill="FFFFFF"/>
        </w:rPr>
        <w:t>Поставщику</w:t>
      </w:r>
      <w:r w:rsidRPr="00FF3FAE">
        <w:rPr>
          <w:color w:val="000000"/>
        </w:rPr>
        <w:t xml:space="preserve"> в установленном настоящим Договором порядке суммы Переводов, Распоряжения о совершении которых были получены Б</w:t>
      </w:r>
      <w:r w:rsidR="00BA14BB" w:rsidRPr="00FF3FAE">
        <w:rPr>
          <w:color w:val="000000"/>
        </w:rPr>
        <w:t>анком</w:t>
      </w:r>
      <w:r w:rsidRPr="00FF3FAE">
        <w:rPr>
          <w:color w:val="000000"/>
        </w:rPr>
        <w:t xml:space="preserve"> до момента приостановления</w:t>
      </w:r>
      <w:r w:rsidR="0007055A" w:rsidRPr="00FF3FAE">
        <w:rPr>
          <w:color w:val="000000"/>
        </w:rPr>
        <w:t xml:space="preserve"> информационно-технологического взаимодействия</w:t>
      </w:r>
      <w:r w:rsidRPr="00FF3FAE">
        <w:rPr>
          <w:color w:val="000000"/>
        </w:rPr>
        <w:t>.</w:t>
      </w:r>
    </w:p>
    <w:p w:rsidR="00BF222D" w:rsidRPr="00FF3FAE" w:rsidRDefault="00BA14BB" w:rsidP="00BF222D">
      <w:pPr>
        <w:pStyle w:val="af5"/>
        <w:tabs>
          <w:tab w:val="left" w:pos="993"/>
        </w:tabs>
        <w:ind w:left="0" w:firstLine="567"/>
        <w:jc w:val="both"/>
        <w:rPr>
          <w:color w:val="000000"/>
        </w:rPr>
      </w:pPr>
      <w:r w:rsidRPr="00FF3FAE">
        <w:rPr>
          <w:color w:val="000000"/>
        </w:rPr>
        <w:t>3.2</w:t>
      </w:r>
      <w:r w:rsidR="00BF222D" w:rsidRPr="00FF3FAE">
        <w:rPr>
          <w:color w:val="000000"/>
        </w:rPr>
        <w:t xml:space="preserve">.7. Размещать в/на </w:t>
      </w:r>
      <w:r w:rsidR="006C46DD" w:rsidRPr="00FF3FAE">
        <w:rPr>
          <w:color w:val="000000"/>
        </w:rPr>
        <w:t xml:space="preserve">Устройствах самообслуживания </w:t>
      </w:r>
      <w:r w:rsidR="00BF222D" w:rsidRPr="00FF3FAE">
        <w:rPr>
          <w:color w:val="000000"/>
        </w:rPr>
        <w:t xml:space="preserve">товарный знак </w:t>
      </w:r>
      <w:r w:rsidRPr="00FF3FAE">
        <w:rPr>
          <w:shd w:val="clear" w:color="auto" w:fill="FFFFFF"/>
        </w:rPr>
        <w:t>Поставщика</w:t>
      </w:r>
      <w:r w:rsidR="00BF222D" w:rsidRPr="00FF3FAE">
        <w:rPr>
          <w:color w:val="000000"/>
        </w:rPr>
        <w:t xml:space="preserve"> или иное средство индивидуализации </w:t>
      </w:r>
      <w:r w:rsidRPr="00FF3FAE">
        <w:rPr>
          <w:shd w:val="clear" w:color="auto" w:fill="FFFFFF"/>
        </w:rPr>
        <w:t>Поставщика</w:t>
      </w:r>
      <w:r w:rsidR="00BF222D" w:rsidRPr="00FF3FAE">
        <w:rPr>
          <w:color w:val="000000"/>
        </w:rPr>
        <w:t xml:space="preserve"> (при наличии), </w:t>
      </w:r>
      <w:r w:rsidR="0007055A" w:rsidRPr="00FF3FAE">
        <w:rPr>
          <w:color w:val="000000"/>
        </w:rPr>
        <w:t xml:space="preserve">официально </w:t>
      </w:r>
      <w:r w:rsidR="00BF222D" w:rsidRPr="00FF3FAE">
        <w:rPr>
          <w:color w:val="000000"/>
        </w:rPr>
        <w:t xml:space="preserve">предоставленное в качестве такового </w:t>
      </w:r>
      <w:r w:rsidRPr="00FF3FAE">
        <w:rPr>
          <w:shd w:val="clear" w:color="auto" w:fill="FFFFFF"/>
        </w:rPr>
        <w:t xml:space="preserve">Поставщиком </w:t>
      </w:r>
      <w:r w:rsidR="006C46DD" w:rsidRPr="00FF3FAE">
        <w:rPr>
          <w:color w:val="000000"/>
        </w:rPr>
        <w:t>Банку</w:t>
      </w:r>
      <w:r w:rsidR="00BF222D" w:rsidRPr="00FF3FAE">
        <w:rPr>
          <w:color w:val="000000"/>
        </w:rPr>
        <w:t>.</w:t>
      </w:r>
    </w:p>
    <w:p w:rsidR="00B35733" w:rsidRPr="00FF3FAE" w:rsidRDefault="00B35733" w:rsidP="00B35733">
      <w:pPr>
        <w:ind w:firstLine="567"/>
        <w:jc w:val="both"/>
        <w:rPr>
          <w:b/>
          <w:bCs/>
          <w:sz w:val="24"/>
          <w:szCs w:val="24"/>
        </w:rPr>
      </w:pPr>
    </w:p>
    <w:p w:rsidR="003A7702" w:rsidRPr="00FF3FAE" w:rsidRDefault="00B35733" w:rsidP="00B35733">
      <w:pPr>
        <w:ind w:firstLine="567"/>
        <w:jc w:val="both"/>
        <w:rPr>
          <w:b/>
          <w:bCs/>
          <w:sz w:val="24"/>
          <w:szCs w:val="24"/>
        </w:rPr>
      </w:pPr>
      <w:r w:rsidRPr="00FF3FAE">
        <w:rPr>
          <w:b/>
          <w:bCs/>
          <w:sz w:val="24"/>
          <w:szCs w:val="24"/>
        </w:rPr>
        <w:t>3.3.</w:t>
      </w:r>
      <w:r w:rsidR="005D0E40" w:rsidRPr="00FF3FAE">
        <w:rPr>
          <w:sz w:val="24"/>
          <w:szCs w:val="24"/>
        </w:rPr>
        <w:t xml:space="preserve"> </w:t>
      </w:r>
      <w:r w:rsidR="005D0E40" w:rsidRPr="00FF3FAE">
        <w:rPr>
          <w:b/>
          <w:bCs/>
          <w:sz w:val="24"/>
          <w:szCs w:val="24"/>
        </w:rPr>
        <w:t>Поставщик</w:t>
      </w:r>
      <w:r w:rsidRPr="00FF3FAE">
        <w:rPr>
          <w:b/>
          <w:bCs/>
          <w:sz w:val="24"/>
          <w:szCs w:val="24"/>
        </w:rPr>
        <w:t xml:space="preserve"> обязуется:</w:t>
      </w:r>
    </w:p>
    <w:p w:rsidR="00BA14BB" w:rsidRPr="00FF3FAE" w:rsidRDefault="00BA14BB" w:rsidP="000A6AED">
      <w:pPr>
        <w:pStyle w:val="af5"/>
        <w:ind w:left="0" w:firstLine="567"/>
        <w:jc w:val="both"/>
        <w:rPr>
          <w:shd w:val="clear" w:color="auto" w:fill="FFFFFF"/>
        </w:rPr>
      </w:pPr>
      <w:r w:rsidRPr="00FF3FAE">
        <w:rPr>
          <w:shd w:val="clear" w:color="auto" w:fill="FFFFFF"/>
        </w:rPr>
        <w:t>3.3.1. Совместно с Б</w:t>
      </w:r>
      <w:r w:rsidR="006C46DD" w:rsidRPr="00FF3FAE">
        <w:rPr>
          <w:shd w:val="clear" w:color="auto" w:fill="FFFFFF"/>
        </w:rPr>
        <w:t>ан</w:t>
      </w:r>
      <w:r w:rsidRPr="00FF3FAE">
        <w:rPr>
          <w:shd w:val="clear" w:color="auto" w:fill="FFFFFF"/>
        </w:rPr>
        <w:t>к</w:t>
      </w:r>
      <w:r w:rsidR="006C46DD" w:rsidRPr="00FF3FAE">
        <w:rPr>
          <w:shd w:val="clear" w:color="auto" w:fill="FFFFFF"/>
        </w:rPr>
        <w:t>о</w:t>
      </w:r>
      <w:r w:rsidRPr="00FF3FAE">
        <w:rPr>
          <w:shd w:val="clear" w:color="auto" w:fill="FFFFFF"/>
        </w:rPr>
        <w:t>м осуществлять</w:t>
      </w:r>
      <w:r w:rsidRPr="00FF3FAE">
        <w:t xml:space="preserve"> </w:t>
      </w:r>
      <w:r w:rsidRPr="00FF3FAE">
        <w:rPr>
          <w:shd w:val="clear" w:color="auto" w:fill="FFFFFF"/>
        </w:rPr>
        <w:t>систематическую, но не реже одного раза в квартал, сверку сумм поступивших от Банка переводов денежных средств на банковский счет Поставщика с суммами осуществленных Банком переводов, с целью контроля за правильностью и полнотой осуществленных Банком переводов.</w:t>
      </w:r>
    </w:p>
    <w:p w:rsidR="0092634A" w:rsidRPr="00FF3FAE" w:rsidRDefault="0092634A" w:rsidP="000A6AED">
      <w:pPr>
        <w:pStyle w:val="af5"/>
        <w:ind w:left="0" w:firstLine="567"/>
        <w:jc w:val="both"/>
        <w:rPr>
          <w:shd w:val="clear" w:color="auto" w:fill="FFFFFF"/>
        </w:rPr>
      </w:pPr>
      <w:r w:rsidRPr="00FF3FAE">
        <w:rPr>
          <w:shd w:val="clear" w:color="auto" w:fill="FFFFFF"/>
        </w:rPr>
        <w:t>3.3.2. Предоставить Банку перечень документов, приведенный в Приложении №</w:t>
      </w:r>
      <w:r w:rsidR="00BC0BB2" w:rsidRPr="00FF3FAE">
        <w:rPr>
          <w:shd w:val="clear" w:color="auto" w:fill="FFFFFF"/>
        </w:rPr>
        <w:t xml:space="preserve"> </w:t>
      </w:r>
      <w:r w:rsidR="00EE7560" w:rsidRPr="00FF3FAE">
        <w:rPr>
          <w:shd w:val="clear" w:color="auto" w:fill="FFFFFF"/>
        </w:rPr>
        <w:t>3</w:t>
      </w:r>
      <w:r w:rsidR="005D68B7" w:rsidRPr="00FF3FAE">
        <w:rPr>
          <w:shd w:val="clear" w:color="auto" w:fill="FFFFFF"/>
        </w:rPr>
        <w:t xml:space="preserve"> к настоящему Договору</w:t>
      </w:r>
      <w:r w:rsidRPr="00FF3FAE">
        <w:rPr>
          <w:shd w:val="clear" w:color="auto" w:fill="FFFFFF"/>
        </w:rPr>
        <w:t xml:space="preserve">, если у Поставщика не открыт расчетный счет </w:t>
      </w:r>
      <w:r w:rsidR="00BC0BB2" w:rsidRPr="00FF3FAE">
        <w:rPr>
          <w:shd w:val="clear" w:color="auto" w:fill="FFFFFF"/>
        </w:rPr>
        <w:t xml:space="preserve">в </w:t>
      </w:r>
      <w:r w:rsidRPr="00FF3FAE">
        <w:rPr>
          <w:shd w:val="clear" w:color="auto" w:fill="FFFFFF"/>
        </w:rPr>
        <w:t>Банке.</w:t>
      </w:r>
    </w:p>
    <w:p w:rsidR="00BA14BB" w:rsidRPr="00FF3FAE" w:rsidRDefault="00BA14BB" w:rsidP="00BA14BB">
      <w:pPr>
        <w:tabs>
          <w:tab w:val="left" w:pos="1131"/>
        </w:tabs>
        <w:ind w:firstLine="542"/>
        <w:contextualSpacing/>
        <w:jc w:val="both"/>
        <w:rPr>
          <w:sz w:val="24"/>
          <w:szCs w:val="24"/>
          <w:shd w:val="clear" w:color="auto" w:fill="FFFFFF"/>
        </w:rPr>
      </w:pPr>
      <w:r w:rsidRPr="00FF3FAE">
        <w:rPr>
          <w:sz w:val="24"/>
          <w:szCs w:val="24"/>
          <w:shd w:val="clear" w:color="auto" w:fill="FFFFFF"/>
        </w:rPr>
        <w:t>3.3.</w:t>
      </w:r>
      <w:r w:rsidR="0092634A" w:rsidRPr="00FF3FAE">
        <w:rPr>
          <w:sz w:val="24"/>
          <w:szCs w:val="24"/>
          <w:shd w:val="clear" w:color="auto" w:fill="FFFFFF"/>
        </w:rPr>
        <w:t>3</w:t>
      </w:r>
      <w:r w:rsidRPr="00FF3FAE">
        <w:rPr>
          <w:sz w:val="24"/>
          <w:szCs w:val="24"/>
          <w:shd w:val="clear" w:color="auto" w:fill="FFFFFF"/>
        </w:rPr>
        <w:t xml:space="preserve">. Письменно сообщать Банку об изменении в </w:t>
      </w:r>
      <w:r w:rsidR="00D87873" w:rsidRPr="00FF3FAE">
        <w:rPr>
          <w:sz w:val="24"/>
          <w:szCs w:val="24"/>
          <w:shd w:val="clear" w:color="auto" w:fill="FFFFFF"/>
        </w:rPr>
        <w:t>указанных в разделе 10</w:t>
      </w:r>
      <w:r w:rsidR="000A6AED" w:rsidRPr="00FF3FAE">
        <w:rPr>
          <w:sz w:val="24"/>
          <w:szCs w:val="24"/>
          <w:shd w:val="clear" w:color="auto" w:fill="FFFFFF"/>
        </w:rPr>
        <w:t xml:space="preserve"> </w:t>
      </w:r>
      <w:r w:rsidRPr="00FF3FAE">
        <w:rPr>
          <w:sz w:val="24"/>
          <w:szCs w:val="24"/>
          <w:shd w:val="clear" w:color="auto" w:fill="FFFFFF"/>
        </w:rPr>
        <w:t xml:space="preserve">настоящего Договора реквизитов Поставщика за </w:t>
      </w:r>
      <w:r w:rsidR="00774E6A" w:rsidRPr="00FF3FAE">
        <w:rPr>
          <w:sz w:val="24"/>
          <w:szCs w:val="24"/>
          <w:shd w:val="clear" w:color="auto" w:fill="FFFFFF"/>
        </w:rPr>
        <w:t>10 (Д</w:t>
      </w:r>
      <w:r w:rsidRPr="00FF3FAE">
        <w:rPr>
          <w:sz w:val="24"/>
          <w:szCs w:val="24"/>
          <w:shd w:val="clear" w:color="auto" w:fill="FFFFFF"/>
        </w:rPr>
        <w:t>есять</w:t>
      </w:r>
      <w:r w:rsidR="00774E6A" w:rsidRPr="00FF3FAE">
        <w:rPr>
          <w:sz w:val="24"/>
          <w:szCs w:val="24"/>
          <w:shd w:val="clear" w:color="auto" w:fill="FFFFFF"/>
        </w:rPr>
        <w:t>)</w:t>
      </w:r>
      <w:r w:rsidRPr="00FF3FAE">
        <w:rPr>
          <w:sz w:val="24"/>
          <w:szCs w:val="24"/>
          <w:shd w:val="clear" w:color="auto" w:fill="FFFFFF"/>
        </w:rPr>
        <w:t xml:space="preserve"> календарных дней до даты фактического изменения.</w:t>
      </w:r>
    </w:p>
    <w:p w:rsidR="003860CC" w:rsidRPr="00FF3FAE" w:rsidRDefault="0092634A" w:rsidP="00BA14BB">
      <w:pPr>
        <w:tabs>
          <w:tab w:val="left" w:pos="1131"/>
        </w:tabs>
        <w:ind w:firstLine="542"/>
        <w:contextualSpacing/>
        <w:jc w:val="both"/>
        <w:rPr>
          <w:bCs/>
          <w:sz w:val="24"/>
          <w:szCs w:val="24"/>
        </w:rPr>
      </w:pPr>
      <w:r w:rsidRPr="00FF3FAE">
        <w:rPr>
          <w:sz w:val="24"/>
          <w:szCs w:val="24"/>
          <w:shd w:val="clear" w:color="auto" w:fill="FFFFFF"/>
        </w:rPr>
        <w:t>3.3.4</w:t>
      </w:r>
      <w:r w:rsidR="00BA14BB" w:rsidRPr="00FF3FAE">
        <w:rPr>
          <w:sz w:val="24"/>
          <w:szCs w:val="24"/>
          <w:shd w:val="clear" w:color="auto" w:fill="FFFFFF"/>
        </w:rPr>
        <w:t xml:space="preserve">. </w:t>
      </w:r>
      <w:r w:rsidR="00BA14BB" w:rsidRPr="00FF3FAE">
        <w:rPr>
          <w:bCs/>
          <w:sz w:val="24"/>
          <w:szCs w:val="24"/>
        </w:rPr>
        <w:t xml:space="preserve">Рассмотреть и подписать </w:t>
      </w:r>
      <w:r w:rsidR="000E1C47" w:rsidRPr="00FF3FAE">
        <w:rPr>
          <w:bCs/>
          <w:sz w:val="24"/>
          <w:szCs w:val="24"/>
        </w:rPr>
        <w:t xml:space="preserve">со своей стороны </w:t>
      </w:r>
      <w:r w:rsidR="00BA14BB" w:rsidRPr="00FF3FAE">
        <w:rPr>
          <w:bCs/>
          <w:sz w:val="24"/>
          <w:szCs w:val="24"/>
        </w:rPr>
        <w:t xml:space="preserve">Акт в течение </w:t>
      </w:r>
      <w:r w:rsidR="00BC0BB2" w:rsidRPr="00FF3FAE">
        <w:rPr>
          <w:bCs/>
          <w:sz w:val="24"/>
          <w:szCs w:val="24"/>
        </w:rPr>
        <w:t>5</w:t>
      </w:r>
      <w:r w:rsidR="00BA14BB" w:rsidRPr="00FF3FAE">
        <w:rPr>
          <w:bCs/>
          <w:sz w:val="24"/>
          <w:szCs w:val="24"/>
        </w:rPr>
        <w:t xml:space="preserve"> (</w:t>
      </w:r>
      <w:r w:rsidR="00BC0BB2" w:rsidRPr="00FF3FAE">
        <w:rPr>
          <w:bCs/>
          <w:sz w:val="24"/>
          <w:szCs w:val="24"/>
        </w:rPr>
        <w:t>Пяти</w:t>
      </w:r>
      <w:r w:rsidR="00BA14BB" w:rsidRPr="00FF3FAE">
        <w:rPr>
          <w:bCs/>
          <w:sz w:val="24"/>
          <w:szCs w:val="24"/>
        </w:rPr>
        <w:t xml:space="preserve">) </w:t>
      </w:r>
      <w:r w:rsidR="002F0C4C" w:rsidRPr="00FF3FAE">
        <w:rPr>
          <w:bCs/>
          <w:sz w:val="24"/>
          <w:szCs w:val="24"/>
        </w:rPr>
        <w:t>рабочих</w:t>
      </w:r>
      <w:r w:rsidR="00BA14BB" w:rsidRPr="00FF3FAE">
        <w:rPr>
          <w:bCs/>
          <w:sz w:val="24"/>
          <w:szCs w:val="24"/>
        </w:rPr>
        <w:t xml:space="preserve"> дней с даты его получения</w:t>
      </w:r>
      <w:r w:rsidR="0090347F" w:rsidRPr="00FF3FAE">
        <w:rPr>
          <w:bCs/>
          <w:sz w:val="24"/>
          <w:szCs w:val="24"/>
        </w:rPr>
        <w:t xml:space="preserve"> от Банка, если условиями согласно п. 5.1. настоящего Договора обязанность оплаты комиссионного вознаграждения Банку возлагается на Поставщика</w:t>
      </w:r>
      <w:r w:rsidR="00BA14BB" w:rsidRPr="00FF3FAE">
        <w:rPr>
          <w:bCs/>
          <w:sz w:val="24"/>
          <w:szCs w:val="24"/>
        </w:rPr>
        <w:t xml:space="preserve">. Подписанный со своей стороны Акт </w:t>
      </w:r>
      <w:r w:rsidR="00BA14BB" w:rsidRPr="00FF3FAE">
        <w:rPr>
          <w:sz w:val="24"/>
          <w:szCs w:val="24"/>
          <w:shd w:val="clear" w:color="auto" w:fill="FFFFFF"/>
        </w:rPr>
        <w:t>Поставщик</w:t>
      </w:r>
      <w:r w:rsidR="00BA14BB" w:rsidRPr="00FF3FAE">
        <w:rPr>
          <w:bCs/>
          <w:sz w:val="24"/>
          <w:szCs w:val="24"/>
        </w:rPr>
        <w:t xml:space="preserve"> направляет </w:t>
      </w:r>
      <w:r w:rsidR="000E1C47" w:rsidRPr="00FF3FAE">
        <w:rPr>
          <w:bCs/>
          <w:sz w:val="24"/>
          <w:szCs w:val="24"/>
        </w:rPr>
        <w:t>в Б</w:t>
      </w:r>
      <w:r w:rsidR="00BA14BB" w:rsidRPr="00FF3FAE">
        <w:rPr>
          <w:bCs/>
          <w:sz w:val="24"/>
          <w:szCs w:val="24"/>
        </w:rPr>
        <w:t>анк</w:t>
      </w:r>
      <w:r w:rsidR="000E1C47" w:rsidRPr="00FF3FAE">
        <w:rPr>
          <w:bCs/>
          <w:sz w:val="24"/>
          <w:szCs w:val="24"/>
        </w:rPr>
        <w:t xml:space="preserve"> </w:t>
      </w:r>
      <w:r w:rsidR="0097747B" w:rsidRPr="00FF3FAE">
        <w:rPr>
          <w:bCs/>
          <w:sz w:val="24"/>
          <w:szCs w:val="24"/>
        </w:rPr>
        <w:t>почтовым отправлением или курьером</w:t>
      </w:r>
      <w:r w:rsidR="0074393E" w:rsidRPr="00FF3FAE">
        <w:rPr>
          <w:bCs/>
          <w:sz w:val="24"/>
          <w:szCs w:val="24"/>
        </w:rPr>
        <w:t xml:space="preserve">, а также передает в виде скан-копии </w:t>
      </w:r>
      <w:r w:rsidR="0074393E" w:rsidRPr="00FF3FAE">
        <w:rPr>
          <w:sz w:val="24"/>
          <w:szCs w:val="24"/>
          <w:shd w:val="clear" w:color="auto" w:fill="FFFFFF"/>
        </w:rPr>
        <w:t xml:space="preserve">на </w:t>
      </w:r>
      <w:r w:rsidR="007113C8">
        <w:rPr>
          <w:sz w:val="24"/>
          <w:szCs w:val="24"/>
          <w:shd w:val="clear" w:color="auto" w:fill="FFFFFF"/>
        </w:rPr>
        <w:t xml:space="preserve">следующие </w:t>
      </w:r>
      <w:r w:rsidR="0074393E" w:rsidRPr="00FF3FAE">
        <w:rPr>
          <w:sz w:val="24"/>
          <w:szCs w:val="24"/>
          <w:shd w:val="clear" w:color="auto" w:fill="FFFFFF"/>
        </w:rPr>
        <w:t>адрес</w:t>
      </w:r>
      <w:r w:rsidR="007113C8">
        <w:rPr>
          <w:sz w:val="24"/>
          <w:szCs w:val="24"/>
          <w:shd w:val="clear" w:color="auto" w:fill="FFFFFF"/>
        </w:rPr>
        <w:t>а</w:t>
      </w:r>
      <w:r w:rsidR="0074393E" w:rsidRPr="00FF3FAE">
        <w:rPr>
          <w:sz w:val="24"/>
          <w:szCs w:val="24"/>
          <w:shd w:val="clear" w:color="auto" w:fill="FFFFFF"/>
        </w:rPr>
        <w:t xml:space="preserve"> электронной почты Банка</w:t>
      </w:r>
      <w:r w:rsidR="00CD45EA">
        <w:rPr>
          <w:sz w:val="24"/>
          <w:szCs w:val="24"/>
          <w:shd w:val="clear" w:color="auto" w:fill="FFFFFF"/>
        </w:rPr>
        <w:t xml:space="preserve"> ____________________________.</w:t>
      </w:r>
    </w:p>
    <w:p w:rsidR="00BA14BB" w:rsidRPr="00FF3FAE" w:rsidRDefault="00BA14BB" w:rsidP="00BA14BB">
      <w:pPr>
        <w:tabs>
          <w:tab w:val="left" w:pos="1131"/>
        </w:tabs>
        <w:ind w:firstLine="542"/>
        <w:contextualSpacing/>
        <w:jc w:val="both"/>
        <w:rPr>
          <w:sz w:val="24"/>
          <w:szCs w:val="24"/>
        </w:rPr>
      </w:pPr>
      <w:r w:rsidRPr="00FF3FAE">
        <w:rPr>
          <w:bCs/>
          <w:sz w:val="24"/>
          <w:szCs w:val="24"/>
        </w:rPr>
        <w:t xml:space="preserve">В случае наличия у </w:t>
      </w:r>
      <w:r w:rsidRPr="00FF3FAE">
        <w:rPr>
          <w:sz w:val="24"/>
          <w:szCs w:val="24"/>
          <w:shd w:val="clear" w:color="auto" w:fill="FFFFFF"/>
        </w:rPr>
        <w:t>Поставщика</w:t>
      </w:r>
      <w:r w:rsidRPr="00FF3FAE">
        <w:rPr>
          <w:bCs/>
          <w:sz w:val="24"/>
          <w:szCs w:val="24"/>
        </w:rPr>
        <w:t xml:space="preserve"> претензий по </w:t>
      </w:r>
      <w:r w:rsidR="003860CC" w:rsidRPr="00FF3FAE">
        <w:rPr>
          <w:bCs/>
          <w:sz w:val="24"/>
          <w:szCs w:val="24"/>
        </w:rPr>
        <w:t>Акту</w:t>
      </w:r>
      <w:r w:rsidRPr="00FF3FAE">
        <w:rPr>
          <w:bCs/>
          <w:sz w:val="24"/>
          <w:szCs w:val="24"/>
        </w:rPr>
        <w:t xml:space="preserve">, </w:t>
      </w:r>
      <w:r w:rsidRPr="00FF3FAE">
        <w:rPr>
          <w:sz w:val="24"/>
          <w:szCs w:val="24"/>
          <w:shd w:val="clear" w:color="auto" w:fill="FFFFFF"/>
        </w:rPr>
        <w:t>Поставщик</w:t>
      </w:r>
      <w:r w:rsidRPr="00FF3FAE">
        <w:rPr>
          <w:bCs/>
          <w:sz w:val="24"/>
          <w:szCs w:val="24"/>
        </w:rPr>
        <w:t xml:space="preserve"> обязуется уведомить Банк течение 3 (</w:t>
      </w:r>
      <w:r w:rsidR="003F1A67" w:rsidRPr="00FF3FAE">
        <w:rPr>
          <w:bCs/>
          <w:sz w:val="24"/>
          <w:szCs w:val="24"/>
        </w:rPr>
        <w:t>Т</w:t>
      </w:r>
      <w:r w:rsidRPr="00FF3FAE">
        <w:rPr>
          <w:bCs/>
          <w:sz w:val="24"/>
          <w:szCs w:val="24"/>
        </w:rPr>
        <w:t xml:space="preserve">рех) </w:t>
      </w:r>
      <w:r w:rsidR="002F0C4C" w:rsidRPr="00FF3FAE">
        <w:rPr>
          <w:bCs/>
          <w:sz w:val="24"/>
          <w:szCs w:val="24"/>
        </w:rPr>
        <w:t>рабочих</w:t>
      </w:r>
      <w:r w:rsidRPr="00FF3FAE">
        <w:rPr>
          <w:bCs/>
          <w:sz w:val="24"/>
          <w:szCs w:val="24"/>
        </w:rPr>
        <w:t xml:space="preserve"> дней </w:t>
      </w:r>
      <w:r w:rsidR="002F0C4C" w:rsidRPr="00FF3FAE">
        <w:rPr>
          <w:bCs/>
          <w:sz w:val="24"/>
          <w:szCs w:val="24"/>
        </w:rPr>
        <w:t xml:space="preserve">с даты получения Акта </w:t>
      </w:r>
      <w:r w:rsidRPr="00FF3FAE">
        <w:rPr>
          <w:bCs/>
          <w:sz w:val="24"/>
          <w:szCs w:val="24"/>
        </w:rPr>
        <w:t>о наличии претензий по оказанным услугам с их обоснованием.</w:t>
      </w:r>
    </w:p>
    <w:p w:rsidR="00BA14BB" w:rsidRPr="00FF3FAE" w:rsidRDefault="00BA14BB" w:rsidP="00BA14BB">
      <w:pPr>
        <w:tabs>
          <w:tab w:val="left" w:pos="1131"/>
        </w:tabs>
        <w:ind w:firstLine="542"/>
        <w:contextualSpacing/>
        <w:jc w:val="both"/>
        <w:rPr>
          <w:sz w:val="24"/>
          <w:szCs w:val="24"/>
        </w:rPr>
      </w:pPr>
      <w:r w:rsidRPr="00FF3FAE">
        <w:rPr>
          <w:bCs/>
          <w:sz w:val="24"/>
          <w:szCs w:val="24"/>
        </w:rPr>
        <w:t xml:space="preserve">После получения Банком уведомления </w:t>
      </w:r>
      <w:r w:rsidRPr="00FF3FAE">
        <w:rPr>
          <w:sz w:val="24"/>
          <w:szCs w:val="24"/>
          <w:shd w:val="clear" w:color="auto" w:fill="FFFFFF"/>
        </w:rPr>
        <w:t>Поставщика</w:t>
      </w:r>
      <w:r w:rsidRPr="00FF3FAE">
        <w:rPr>
          <w:bCs/>
          <w:sz w:val="24"/>
          <w:szCs w:val="24"/>
        </w:rPr>
        <w:t xml:space="preserve"> о наличии претензий по оказанным услугам, Сторонами создается двухсторонняя согласительная комиссия, в обязанности которой входит разрешение возникших разногласий. Решение двухсторонней согласительной комиссии оформляется </w:t>
      </w:r>
      <w:r w:rsidR="00EA0751" w:rsidRPr="00FF3FAE">
        <w:rPr>
          <w:bCs/>
          <w:sz w:val="24"/>
          <w:szCs w:val="24"/>
        </w:rPr>
        <w:t>заключением (а</w:t>
      </w:r>
      <w:r w:rsidRPr="00FF3FAE">
        <w:rPr>
          <w:bCs/>
          <w:sz w:val="24"/>
          <w:szCs w:val="24"/>
        </w:rPr>
        <w:t>ктом</w:t>
      </w:r>
      <w:r w:rsidR="00EA0751" w:rsidRPr="00FF3FAE">
        <w:rPr>
          <w:bCs/>
          <w:sz w:val="24"/>
          <w:szCs w:val="24"/>
        </w:rPr>
        <w:t>)</w:t>
      </w:r>
      <w:r w:rsidRPr="00FF3FAE">
        <w:rPr>
          <w:bCs/>
          <w:sz w:val="24"/>
          <w:szCs w:val="24"/>
        </w:rPr>
        <w:t xml:space="preserve"> и является обязательным для исполнения Сторонами. Неполучение Б</w:t>
      </w:r>
      <w:r w:rsidR="006C46DD" w:rsidRPr="00FF3FAE">
        <w:rPr>
          <w:bCs/>
          <w:sz w:val="24"/>
          <w:szCs w:val="24"/>
        </w:rPr>
        <w:t>анком</w:t>
      </w:r>
      <w:r w:rsidRPr="00FF3FAE">
        <w:rPr>
          <w:bCs/>
          <w:sz w:val="24"/>
          <w:szCs w:val="24"/>
        </w:rPr>
        <w:t xml:space="preserve"> подписанного </w:t>
      </w:r>
      <w:r w:rsidR="006C46DD" w:rsidRPr="00FF3FAE">
        <w:rPr>
          <w:sz w:val="24"/>
          <w:szCs w:val="24"/>
          <w:shd w:val="clear" w:color="auto" w:fill="FFFFFF"/>
        </w:rPr>
        <w:t>Поставщиком</w:t>
      </w:r>
      <w:r w:rsidRPr="00FF3FAE">
        <w:rPr>
          <w:bCs/>
          <w:sz w:val="24"/>
          <w:szCs w:val="24"/>
        </w:rPr>
        <w:t xml:space="preserve"> Акта, а также неполучение уведомления </w:t>
      </w:r>
      <w:r w:rsidR="006C46DD" w:rsidRPr="00FF3FAE">
        <w:rPr>
          <w:sz w:val="24"/>
          <w:szCs w:val="24"/>
          <w:shd w:val="clear" w:color="auto" w:fill="FFFFFF"/>
        </w:rPr>
        <w:t>Поставщика</w:t>
      </w:r>
      <w:r w:rsidR="006C46DD" w:rsidRPr="00FF3FAE">
        <w:rPr>
          <w:bCs/>
          <w:sz w:val="24"/>
          <w:szCs w:val="24"/>
        </w:rPr>
        <w:t xml:space="preserve"> </w:t>
      </w:r>
      <w:r w:rsidRPr="00FF3FAE">
        <w:rPr>
          <w:bCs/>
          <w:sz w:val="24"/>
          <w:szCs w:val="24"/>
        </w:rPr>
        <w:t>о наличии претензий по оказанным услугам с их обоснованием в течение 5 (</w:t>
      </w:r>
      <w:r w:rsidR="003F1A67" w:rsidRPr="00FF3FAE">
        <w:rPr>
          <w:bCs/>
          <w:sz w:val="24"/>
          <w:szCs w:val="24"/>
        </w:rPr>
        <w:t>П</w:t>
      </w:r>
      <w:r w:rsidRPr="00FF3FAE">
        <w:rPr>
          <w:bCs/>
          <w:sz w:val="24"/>
          <w:szCs w:val="24"/>
        </w:rPr>
        <w:t xml:space="preserve">яти) </w:t>
      </w:r>
      <w:r w:rsidR="002F0C4C" w:rsidRPr="00FF3FAE">
        <w:rPr>
          <w:bCs/>
          <w:sz w:val="24"/>
          <w:szCs w:val="24"/>
        </w:rPr>
        <w:t>рабочих</w:t>
      </w:r>
      <w:r w:rsidRPr="00FF3FAE">
        <w:rPr>
          <w:bCs/>
          <w:sz w:val="24"/>
          <w:szCs w:val="24"/>
        </w:rPr>
        <w:t xml:space="preserve"> дней с момента направления Б</w:t>
      </w:r>
      <w:r w:rsidR="006C46DD" w:rsidRPr="00FF3FAE">
        <w:rPr>
          <w:bCs/>
          <w:sz w:val="24"/>
          <w:szCs w:val="24"/>
        </w:rPr>
        <w:t>анком</w:t>
      </w:r>
      <w:r w:rsidRPr="00FF3FAE">
        <w:rPr>
          <w:bCs/>
          <w:sz w:val="24"/>
          <w:szCs w:val="24"/>
        </w:rPr>
        <w:t xml:space="preserve"> Акта, расценивается как принятие </w:t>
      </w:r>
      <w:r w:rsidR="006C46DD" w:rsidRPr="00FF3FAE">
        <w:rPr>
          <w:sz w:val="24"/>
          <w:szCs w:val="24"/>
          <w:shd w:val="clear" w:color="auto" w:fill="FFFFFF"/>
        </w:rPr>
        <w:t>Поставщик</w:t>
      </w:r>
      <w:r w:rsidR="006C46DD" w:rsidRPr="00FF3FAE">
        <w:rPr>
          <w:bCs/>
          <w:sz w:val="24"/>
          <w:szCs w:val="24"/>
        </w:rPr>
        <w:t xml:space="preserve">ом </w:t>
      </w:r>
      <w:r w:rsidRPr="00FF3FAE">
        <w:rPr>
          <w:bCs/>
          <w:sz w:val="24"/>
          <w:szCs w:val="24"/>
        </w:rPr>
        <w:t>оказанных услуг в полном объеме</w:t>
      </w:r>
      <w:r w:rsidR="005D0E40" w:rsidRPr="00FF3FAE">
        <w:rPr>
          <w:bCs/>
          <w:sz w:val="24"/>
          <w:szCs w:val="24"/>
        </w:rPr>
        <w:t>.</w:t>
      </w:r>
    </w:p>
    <w:p w:rsidR="00BA14BB" w:rsidRPr="00FF3FAE" w:rsidRDefault="0092634A" w:rsidP="00BA14BB">
      <w:pPr>
        <w:tabs>
          <w:tab w:val="left" w:pos="1131"/>
        </w:tabs>
        <w:ind w:firstLine="542"/>
        <w:contextualSpacing/>
        <w:jc w:val="both"/>
        <w:rPr>
          <w:sz w:val="24"/>
          <w:szCs w:val="24"/>
        </w:rPr>
      </w:pPr>
      <w:r w:rsidRPr="00FF3FAE">
        <w:rPr>
          <w:sz w:val="24"/>
          <w:szCs w:val="24"/>
          <w:shd w:val="clear" w:color="auto" w:fill="FFFFFF"/>
        </w:rPr>
        <w:lastRenderedPageBreak/>
        <w:t>3.3.5</w:t>
      </w:r>
      <w:r w:rsidR="00BA14BB" w:rsidRPr="00FF3FAE">
        <w:rPr>
          <w:sz w:val="24"/>
          <w:szCs w:val="24"/>
          <w:shd w:val="clear" w:color="auto" w:fill="FFFFFF"/>
        </w:rPr>
        <w:t>. В случае ошибочного перевода Б</w:t>
      </w:r>
      <w:r w:rsidR="006C46DD" w:rsidRPr="00FF3FAE">
        <w:rPr>
          <w:sz w:val="24"/>
          <w:szCs w:val="24"/>
          <w:shd w:val="clear" w:color="auto" w:fill="FFFFFF"/>
        </w:rPr>
        <w:t>анком</w:t>
      </w:r>
      <w:r w:rsidR="00BA14BB" w:rsidRPr="00FF3FAE">
        <w:rPr>
          <w:sz w:val="24"/>
          <w:szCs w:val="24"/>
          <w:shd w:val="clear" w:color="auto" w:fill="FFFFFF"/>
        </w:rPr>
        <w:t xml:space="preserve"> на банковский счет </w:t>
      </w:r>
      <w:r w:rsidR="006C46DD" w:rsidRPr="00FF3FAE">
        <w:rPr>
          <w:sz w:val="24"/>
          <w:szCs w:val="24"/>
          <w:shd w:val="clear" w:color="auto" w:fill="FFFFFF"/>
        </w:rPr>
        <w:t>Поставщика</w:t>
      </w:r>
      <w:r w:rsidR="00BA14BB" w:rsidRPr="00FF3FAE">
        <w:rPr>
          <w:sz w:val="24"/>
          <w:szCs w:val="24"/>
          <w:shd w:val="clear" w:color="auto" w:fill="FFFFFF"/>
        </w:rPr>
        <w:t xml:space="preserve"> и</w:t>
      </w:r>
      <w:r w:rsidR="00BA14BB" w:rsidRPr="00FF3FAE">
        <w:rPr>
          <w:sz w:val="24"/>
          <w:szCs w:val="24"/>
        </w:rPr>
        <w:t xml:space="preserve">злишней суммы, </w:t>
      </w:r>
      <w:r w:rsidR="006C46DD" w:rsidRPr="00FF3FAE">
        <w:rPr>
          <w:sz w:val="24"/>
          <w:szCs w:val="24"/>
          <w:shd w:val="clear" w:color="auto" w:fill="FFFFFF"/>
        </w:rPr>
        <w:t>Поставщик</w:t>
      </w:r>
      <w:r w:rsidR="006C46DD" w:rsidRPr="00FF3FAE">
        <w:rPr>
          <w:sz w:val="24"/>
          <w:szCs w:val="24"/>
        </w:rPr>
        <w:t xml:space="preserve"> </w:t>
      </w:r>
      <w:r w:rsidR="00BA14BB" w:rsidRPr="00FF3FAE">
        <w:rPr>
          <w:sz w:val="24"/>
          <w:szCs w:val="24"/>
        </w:rPr>
        <w:t>обязуется вернуть Б</w:t>
      </w:r>
      <w:r w:rsidR="006C46DD" w:rsidRPr="00FF3FAE">
        <w:rPr>
          <w:sz w:val="24"/>
          <w:szCs w:val="24"/>
        </w:rPr>
        <w:t>анку</w:t>
      </w:r>
      <w:r w:rsidR="00BA14BB" w:rsidRPr="00FF3FAE">
        <w:rPr>
          <w:sz w:val="24"/>
          <w:szCs w:val="24"/>
        </w:rPr>
        <w:t xml:space="preserve"> эту сумму по реквизитам Б</w:t>
      </w:r>
      <w:r w:rsidR="006C46DD" w:rsidRPr="00FF3FAE">
        <w:rPr>
          <w:sz w:val="24"/>
          <w:szCs w:val="24"/>
        </w:rPr>
        <w:t>анка</w:t>
      </w:r>
      <w:r w:rsidR="00BA14BB" w:rsidRPr="00FF3FAE">
        <w:rPr>
          <w:sz w:val="24"/>
          <w:szCs w:val="24"/>
        </w:rPr>
        <w:t xml:space="preserve">, указанным в письме на возврат </w:t>
      </w:r>
      <w:r w:rsidR="00EA0751" w:rsidRPr="00FF3FAE">
        <w:rPr>
          <w:sz w:val="24"/>
          <w:szCs w:val="24"/>
        </w:rPr>
        <w:t xml:space="preserve">денежных </w:t>
      </w:r>
      <w:r w:rsidR="00BA14BB" w:rsidRPr="00FF3FAE">
        <w:rPr>
          <w:sz w:val="24"/>
          <w:szCs w:val="24"/>
        </w:rPr>
        <w:t>средств, в течение 2 (</w:t>
      </w:r>
      <w:r w:rsidR="003F1A67" w:rsidRPr="00FF3FAE">
        <w:rPr>
          <w:sz w:val="24"/>
          <w:szCs w:val="24"/>
        </w:rPr>
        <w:t>Д</w:t>
      </w:r>
      <w:r w:rsidR="00BA14BB" w:rsidRPr="00FF3FAE">
        <w:rPr>
          <w:sz w:val="24"/>
          <w:szCs w:val="24"/>
        </w:rPr>
        <w:t xml:space="preserve">вух) рабочих дней с даты получения </w:t>
      </w:r>
      <w:r w:rsidR="00774E6A" w:rsidRPr="00FF3FAE">
        <w:rPr>
          <w:sz w:val="24"/>
          <w:szCs w:val="24"/>
        </w:rPr>
        <w:t>письма</w:t>
      </w:r>
      <w:r w:rsidR="00BA14BB" w:rsidRPr="00FF3FAE">
        <w:rPr>
          <w:sz w:val="24"/>
          <w:szCs w:val="24"/>
        </w:rPr>
        <w:t>, направленного Б</w:t>
      </w:r>
      <w:r w:rsidR="006C46DD" w:rsidRPr="00FF3FAE">
        <w:rPr>
          <w:sz w:val="24"/>
          <w:szCs w:val="24"/>
        </w:rPr>
        <w:t xml:space="preserve">анком в адрес </w:t>
      </w:r>
      <w:r w:rsidR="006C46DD" w:rsidRPr="00FF3FAE">
        <w:rPr>
          <w:sz w:val="24"/>
          <w:szCs w:val="24"/>
          <w:shd w:val="clear" w:color="auto" w:fill="FFFFFF"/>
        </w:rPr>
        <w:t>Поставщика</w:t>
      </w:r>
      <w:r w:rsidR="00BA14BB" w:rsidRPr="00FF3FAE">
        <w:rPr>
          <w:sz w:val="24"/>
          <w:szCs w:val="24"/>
        </w:rPr>
        <w:t>.</w:t>
      </w:r>
    </w:p>
    <w:p w:rsidR="00BA14BB" w:rsidRPr="00FF3FAE" w:rsidRDefault="00BA14BB" w:rsidP="00BA14BB">
      <w:pPr>
        <w:tabs>
          <w:tab w:val="left" w:pos="1131"/>
        </w:tabs>
        <w:ind w:firstLine="542"/>
        <w:contextualSpacing/>
        <w:jc w:val="both"/>
        <w:rPr>
          <w:sz w:val="24"/>
          <w:szCs w:val="24"/>
        </w:rPr>
      </w:pPr>
      <w:r w:rsidRPr="00FF3FAE">
        <w:rPr>
          <w:sz w:val="24"/>
          <w:szCs w:val="24"/>
        </w:rPr>
        <w:t>3.3.</w:t>
      </w:r>
      <w:r w:rsidR="00CE7053" w:rsidRPr="00FF3FAE">
        <w:rPr>
          <w:sz w:val="24"/>
          <w:szCs w:val="24"/>
        </w:rPr>
        <w:t>6</w:t>
      </w:r>
      <w:r w:rsidR="0092634A" w:rsidRPr="00FF3FAE">
        <w:rPr>
          <w:sz w:val="24"/>
          <w:szCs w:val="24"/>
        </w:rPr>
        <w:t>.</w:t>
      </w:r>
      <w:r w:rsidRPr="00FF3FAE">
        <w:rPr>
          <w:sz w:val="24"/>
          <w:szCs w:val="24"/>
        </w:rPr>
        <w:t xml:space="preserve"> Всеми доступными способами (сайт в </w:t>
      </w:r>
      <w:r w:rsidR="003F1A67" w:rsidRPr="00FF3FAE">
        <w:rPr>
          <w:sz w:val="24"/>
          <w:szCs w:val="24"/>
        </w:rPr>
        <w:t xml:space="preserve">сети </w:t>
      </w:r>
      <w:r w:rsidRPr="00FF3FAE">
        <w:rPr>
          <w:sz w:val="24"/>
          <w:szCs w:val="24"/>
        </w:rPr>
        <w:t xml:space="preserve">Интернет, информационные стенды в офисах </w:t>
      </w:r>
      <w:r w:rsidR="006C46DD" w:rsidRPr="00FF3FAE">
        <w:rPr>
          <w:sz w:val="24"/>
          <w:szCs w:val="24"/>
          <w:shd w:val="clear" w:color="auto" w:fill="FFFFFF"/>
        </w:rPr>
        <w:t>Поставщика</w:t>
      </w:r>
      <w:r w:rsidRPr="00FF3FAE">
        <w:rPr>
          <w:sz w:val="24"/>
          <w:szCs w:val="24"/>
        </w:rPr>
        <w:t>, печатные материалы, доставляемые по почте</w:t>
      </w:r>
      <w:r w:rsidR="00881B81" w:rsidRPr="00FF3FAE">
        <w:rPr>
          <w:sz w:val="24"/>
          <w:szCs w:val="24"/>
        </w:rPr>
        <w:t xml:space="preserve"> </w:t>
      </w:r>
      <w:r w:rsidRPr="00FF3FAE">
        <w:rPr>
          <w:sz w:val="24"/>
          <w:szCs w:val="24"/>
        </w:rPr>
        <w:t>и т.</w:t>
      </w:r>
      <w:r w:rsidR="00881B81" w:rsidRPr="00FF3FAE">
        <w:rPr>
          <w:sz w:val="24"/>
          <w:szCs w:val="24"/>
        </w:rPr>
        <w:t>п</w:t>
      </w:r>
      <w:r w:rsidRPr="00FF3FAE">
        <w:rPr>
          <w:sz w:val="24"/>
          <w:szCs w:val="24"/>
        </w:rPr>
        <w:t xml:space="preserve">.) информировать </w:t>
      </w:r>
      <w:r w:rsidR="0092634A" w:rsidRPr="00FF3FAE">
        <w:rPr>
          <w:sz w:val="24"/>
          <w:szCs w:val="24"/>
        </w:rPr>
        <w:t>П</w:t>
      </w:r>
      <w:r w:rsidRPr="00FF3FAE">
        <w:rPr>
          <w:sz w:val="24"/>
          <w:szCs w:val="24"/>
        </w:rPr>
        <w:t xml:space="preserve">отребителей о возможности оплаты </w:t>
      </w:r>
      <w:r w:rsidR="0092634A" w:rsidRPr="00FF3FAE">
        <w:rPr>
          <w:sz w:val="24"/>
          <w:szCs w:val="24"/>
        </w:rPr>
        <w:t>предоставляемых</w:t>
      </w:r>
      <w:r w:rsidRPr="00FF3FAE">
        <w:rPr>
          <w:sz w:val="24"/>
          <w:szCs w:val="24"/>
        </w:rPr>
        <w:t xml:space="preserve"> услуг </w:t>
      </w:r>
      <w:r w:rsidR="006C46DD" w:rsidRPr="00FF3FAE">
        <w:rPr>
          <w:sz w:val="24"/>
          <w:szCs w:val="24"/>
        </w:rPr>
        <w:t xml:space="preserve">через </w:t>
      </w:r>
      <w:r w:rsidR="003F1A67" w:rsidRPr="00FF3FAE">
        <w:rPr>
          <w:sz w:val="24"/>
          <w:szCs w:val="24"/>
        </w:rPr>
        <w:t>ТПП Банка</w:t>
      </w:r>
      <w:r w:rsidRPr="00FF3FAE">
        <w:rPr>
          <w:sz w:val="24"/>
          <w:szCs w:val="24"/>
        </w:rPr>
        <w:t>.</w:t>
      </w:r>
    </w:p>
    <w:p w:rsidR="00774E6A" w:rsidRPr="00FF3FAE" w:rsidRDefault="00774E6A" w:rsidP="00774E6A">
      <w:pPr>
        <w:ind w:firstLine="567"/>
        <w:jc w:val="both"/>
        <w:rPr>
          <w:sz w:val="24"/>
          <w:szCs w:val="24"/>
        </w:rPr>
      </w:pPr>
      <w:r w:rsidRPr="00FF3FAE">
        <w:rPr>
          <w:sz w:val="24"/>
          <w:szCs w:val="24"/>
        </w:rPr>
        <w:t>3.3.</w:t>
      </w:r>
      <w:r w:rsidR="00CE7053" w:rsidRPr="00FF3FAE">
        <w:rPr>
          <w:sz w:val="24"/>
          <w:szCs w:val="24"/>
        </w:rPr>
        <w:t>7</w:t>
      </w:r>
      <w:r w:rsidR="00881B81" w:rsidRPr="00FF3FAE">
        <w:rPr>
          <w:sz w:val="24"/>
          <w:szCs w:val="24"/>
        </w:rPr>
        <w:t>. Уведомлять Банк о планируемых</w:t>
      </w:r>
      <w:r w:rsidRPr="00FF3FAE">
        <w:rPr>
          <w:sz w:val="24"/>
          <w:szCs w:val="24"/>
        </w:rPr>
        <w:t xml:space="preserve"> в любых средствах массовой информации рекламных мероприятиях, затрагивающих исполнение Сторонами обязательств по настоящему Договору.</w:t>
      </w:r>
    </w:p>
    <w:p w:rsidR="00774E6A" w:rsidRPr="00FF3FAE" w:rsidRDefault="00774E6A" w:rsidP="00BA14BB">
      <w:pPr>
        <w:tabs>
          <w:tab w:val="left" w:pos="1131"/>
        </w:tabs>
        <w:ind w:firstLine="542"/>
        <w:contextualSpacing/>
        <w:jc w:val="both"/>
        <w:rPr>
          <w:sz w:val="24"/>
          <w:szCs w:val="24"/>
        </w:rPr>
      </w:pPr>
    </w:p>
    <w:p w:rsidR="007444BD" w:rsidRPr="00FF3FAE" w:rsidRDefault="007444BD" w:rsidP="007444BD">
      <w:pPr>
        <w:ind w:firstLine="567"/>
        <w:jc w:val="both"/>
        <w:rPr>
          <w:b/>
          <w:bCs/>
          <w:sz w:val="24"/>
          <w:szCs w:val="24"/>
        </w:rPr>
      </w:pPr>
      <w:r w:rsidRPr="00FF3FAE">
        <w:rPr>
          <w:b/>
          <w:bCs/>
          <w:sz w:val="24"/>
          <w:szCs w:val="24"/>
        </w:rPr>
        <w:t>3.4.</w:t>
      </w:r>
      <w:r w:rsidRPr="00FF3FAE">
        <w:rPr>
          <w:sz w:val="24"/>
          <w:szCs w:val="24"/>
        </w:rPr>
        <w:t xml:space="preserve"> </w:t>
      </w:r>
      <w:r w:rsidR="005D0E40" w:rsidRPr="00FF3FAE">
        <w:rPr>
          <w:b/>
          <w:bCs/>
          <w:sz w:val="24"/>
          <w:szCs w:val="24"/>
        </w:rPr>
        <w:t>Поставщик</w:t>
      </w:r>
      <w:r w:rsidRPr="00FF3FAE">
        <w:rPr>
          <w:b/>
          <w:bCs/>
          <w:sz w:val="24"/>
          <w:szCs w:val="24"/>
        </w:rPr>
        <w:t xml:space="preserve"> имеет право:</w:t>
      </w:r>
    </w:p>
    <w:p w:rsidR="00BA14BB" w:rsidRPr="00FF3FAE" w:rsidRDefault="00BA14BB" w:rsidP="00BA14BB">
      <w:pPr>
        <w:pStyle w:val="af5"/>
        <w:tabs>
          <w:tab w:val="left" w:pos="1131"/>
        </w:tabs>
        <w:ind w:left="0" w:firstLine="567"/>
        <w:jc w:val="both"/>
        <w:rPr>
          <w:shd w:val="clear" w:color="auto" w:fill="FFFFFF"/>
        </w:rPr>
      </w:pPr>
      <w:r w:rsidRPr="00FF3FAE">
        <w:rPr>
          <w:shd w:val="clear" w:color="auto" w:fill="FFFFFF"/>
        </w:rPr>
        <w:t xml:space="preserve">3.4.1. Передать Банку в электронном виде и в согласованном </w:t>
      </w:r>
      <w:r w:rsidR="00EA0751" w:rsidRPr="00FF3FAE">
        <w:rPr>
          <w:shd w:val="clear" w:color="auto" w:fill="FFFFFF"/>
        </w:rPr>
        <w:t xml:space="preserve">Сторонами </w:t>
      </w:r>
      <w:r w:rsidRPr="00FF3FAE">
        <w:rPr>
          <w:shd w:val="clear" w:color="auto" w:fill="FFFFFF"/>
        </w:rPr>
        <w:t>формате «Справочник Идентификаторов Потребителей»</w:t>
      </w:r>
      <w:r w:rsidR="0031331A" w:rsidRPr="00FF3FAE">
        <w:rPr>
          <w:shd w:val="clear" w:color="auto" w:fill="FFFFFF"/>
        </w:rPr>
        <w:t xml:space="preserve">, </w:t>
      </w:r>
      <w:r w:rsidR="0031331A" w:rsidRPr="00FF3FAE">
        <w:t>содержащий сведения об Потребителях Поставщика</w:t>
      </w:r>
      <w:r w:rsidRPr="00FF3FAE">
        <w:rPr>
          <w:shd w:val="clear" w:color="auto" w:fill="FFFFFF"/>
        </w:rPr>
        <w:t xml:space="preserve">. </w:t>
      </w:r>
    </w:p>
    <w:p w:rsidR="00BA14BB" w:rsidRPr="00FF3FAE" w:rsidRDefault="00BA14BB" w:rsidP="00BA14BB">
      <w:pPr>
        <w:pStyle w:val="af5"/>
        <w:tabs>
          <w:tab w:val="left" w:pos="1131"/>
        </w:tabs>
        <w:ind w:left="0" w:firstLine="567"/>
        <w:jc w:val="both"/>
        <w:rPr>
          <w:shd w:val="clear" w:color="auto" w:fill="FFFFFF"/>
        </w:rPr>
      </w:pPr>
      <w:r w:rsidRPr="00FF3FAE">
        <w:rPr>
          <w:shd w:val="clear" w:color="auto" w:fill="FFFFFF"/>
        </w:rPr>
        <w:t xml:space="preserve">3.4.2. </w:t>
      </w:r>
      <w:r w:rsidR="0010547A" w:rsidRPr="00FF3FAE">
        <w:rPr>
          <w:shd w:val="clear" w:color="auto" w:fill="FFFFFF"/>
        </w:rPr>
        <w:t xml:space="preserve"> </w:t>
      </w:r>
      <w:r w:rsidRPr="00FF3FAE">
        <w:rPr>
          <w:shd w:val="clear" w:color="auto" w:fill="FFFFFF"/>
        </w:rPr>
        <w:t xml:space="preserve">Вносить изменения в </w:t>
      </w:r>
      <w:r w:rsidR="005D0E40" w:rsidRPr="00FF3FAE">
        <w:rPr>
          <w:shd w:val="clear" w:color="auto" w:fill="FFFFFF"/>
        </w:rPr>
        <w:t>«</w:t>
      </w:r>
      <w:r w:rsidRPr="00FF3FAE">
        <w:rPr>
          <w:shd w:val="clear" w:color="auto" w:fill="FFFFFF"/>
        </w:rPr>
        <w:t xml:space="preserve">Справочник </w:t>
      </w:r>
      <w:r w:rsidR="005D0E40" w:rsidRPr="00FF3FAE">
        <w:rPr>
          <w:shd w:val="clear" w:color="auto" w:fill="FFFFFF"/>
        </w:rPr>
        <w:t xml:space="preserve">Идентификаторов Потребителей» </w:t>
      </w:r>
      <w:r w:rsidRPr="00FF3FAE">
        <w:rPr>
          <w:shd w:val="clear" w:color="auto" w:fill="FFFFFF"/>
        </w:rPr>
        <w:t xml:space="preserve">и передавать его в Банк в электронном виде. </w:t>
      </w:r>
    </w:p>
    <w:p w:rsidR="00CE7053" w:rsidRPr="00FF3FAE" w:rsidRDefault="00CE7053" w:rsidP="00CE7053">
      <w:pPr>
        <w:ind w:firstLine="567"/>
        <w:jc w:val="both"/>
        <w:rPr>
          <w:sz w:val="24"/>
          <w:szCs w:val="24"/>
        </w:rPr>
      </w:pPr>
      <w:r w:rsidRPr="00FF3FAE">
        <w:rPr>
          <w:sz w:val="24"/>
          <w:szCs w:val="24"/>
        </w:rPr>
        <w:t>3.4.3. С периодичностью не реже 1</w:t>
      </w:r>
      <w:r w:rsidR="0031331A" w:rsidRPr="00FF3FAE">
        <w:rPr>
          <w:sz w:val="24"/>
          <w:szCs w:val="24"/>
        </w:rPr>
        <w:t xml:space="preserve"> (Одного)</w:t>
      </w:r>
      <w:r w:rsidRPr="00FF3FAE">
        <w:rPr>
          <w:sz w:val="24"/>
          <w:szCs w:val="24"/>
        </w:rPr>
        <w:t xml:space="preserve"> раза в месяц формировать и передавать в Банк </w:t>
      </w:r>
      <w:r w:rsidR="0031331A" w:rsidRPr="00FF3FAE">
        <w:rPr>
          <w:sz w:val="24"/>
          <w:szCs w:val="24"/>
        </w:rPr>
        <w:t xml:space="preserve">в </w:t>
      </w:r>
      <w:r w:rsidRPr="00FF3FAE">
        <w:rPr>
          <w:sz w:val="24"/>
          <w:szCs w:val="24"/>
        </w:rPr>
        <w:t>электронн</w:t>
      </w:r>
      <w:r w:rsidR="0031331A" w:rsidRPr="00FF3FAE">
        <w:rPr>
          <w:sz w:val="24"/>
          <w:szCs w:val="24"/>
        </w:rPr>
        <w:t>ом</w:t>
      </w:r>
      <w:r w:rsidRPr="00FF3FAE">
        <w:rPr>
          <w:sz w:val="24"/>
          <w:szCs w:val="24"/>
        </w:rPr>
        <w:t xml:space="preserve"> </w:t>
      </w:r>
      <w:r w:rsidR="0031331A" w:rsidRPr="00FF3FAE">
        <w:rPr>
          <w:sz w:val="24"/>
          <w:szCs w:val="24"/>
        </w:rPr>
        <w:t xml:space="preserve">виде и в согласованном Сторонами формате изменения в </w:t>
      </w:r>
      <w:r w:rsidR="0031331A" w:rsidRPr="00FF3FAE">
        <w:rPr>
          <w:sz w:val="24"/>
          <w:szCs w:val="24"/>
          <w:shd w:val="clear" w:color="auto" w:fill="FFFFFF"/>
        </w:rPr>
        <w:t>«Справочник Идентификаторов Потребителей»</w:t>
      </w:r>
      <w:r w:rsidR="0031331A" w:rsidRPr="00FF3FAE">
        <w:rPr>
          <w:sz w:val="24"/>
          <w:szCs w:val="24"/>
        </w:rPr>
        <w:t xml:space="preserve">, </w:t>
      </w:r>
      <w:r w:rsidRPr="00FF3FAE">
        <w:rPr>
          <w:sz w:val="24"/>
          <w:szCs w:val="24"/>
        </w:rPr>
        <w:t>включая закрытые и/или недействующие Идентификаторы Потребителей.</w:t>
      </w:r>
    </w:p>
    <w:p w:rsidR="00BA14BB" w:rsidRPr="00FF3FAE" w:rsidRDefault="00BA14BB" w:rsidP="00BA14BB">
      <w:pPr>
        <w:pStyle w:val="af5"/>
        <w:tabs>
          <w:tab w:val="left" w:pos="1131"/>
        </w:tabs>
        <w:ind w:left="0" w:firstLine="567"/>
        <w:jc w:val="both"/>
        <w:rPr>
          <w:shd w:val="clear" w:color="auto" w:fill="FFFFFF"/>
        </w:rPr>
      </w:pPr>
      <w:r w:rsidRPr="00FF3FAE">
        <w:rPr>
          <w:shd w:val="clear" w:color="auto" w:fill="FFFFFF"/>
        </w:rPr>
        <w:t>3.4.</w:t>
      </w:r>
      <w:r w:rsidR="00CE7053" w:rsidRPr="00FF3FAE">
        <w:rPr>
          <w:shd w:val="clear" w:color="auto" w:fill="FFFFFF"/>
        </w:rPr>
        <w:t>4</w:t>
      </w:r>
      <w:r w:rsidRPr="00FF3FAE">
        <w:rPr>
          <w:shd w:val="clear" w:color="auto" w:fill="FFFFFF"/>
        </w:rPr>
        <w:t>. В случае неисполнения или ненадлежащего исполнения Банком своих обязательств по настоящему Договору, полностью или частично приостановить исполнение своих обязательств по настоящему Договору до даты полного исполнения Банком своих обязательств, уведомив об этом по почте заказным письмом с уведомлением о вручении или курьерской почтой в течение 3 (</w:t>
      </w:r>
      <w:r w:rsidR="00EA0751" w:rsidRPr="00FF3FAE">
        <w:rPr>
          <w:shd w:val="clear" w:color="auto" w:fill="FFFFFF"/>
        </w:rPr>
        <w:t>Т</w:t>
      </w:r>
      <w:r w:rsidRPr="00FF3FAE">
        <w:rPr>
          <w:shd w:val="clear" w:color="auto" w:fill="FFFFFF"/>
        </w:rPr>
        <w:t>рех) рабочих дней с даты приостановления исполнения обязательств по настоящему Договору. В уведомлении Поставщик указывает причины приостановления исполнения своих обязательств по настоящему Договору.</w:t>
      </w:r>
    </w:p>
    <w:p w:rsidR="007444BD" w:rsidRPr="00FF3FAE" w:rsidRDefault="007444BD" w:rsidP="007444BD">
      <w:pPr>
        <w:ind w:firstLine="567"/>
        <w:jc w:val="both"/>
        <w:rPr>
          <w:sz w:val="24"/>
          <w:szCs w:val="24"/>
        </w:rPr>
      </w:pPr>
      <w:r w:rsidRPr="00FF3FAE">
        <w:rPr>
          <w:sz w:val="24"/>
          <w:szCs w:val="24"/>
        </w:rPr>
        <w:t>3.4.</w:t>
      </w:r>
      <w:r w:rsidR="00CE7053" w:rsidRPr="00FF3FAE">
        <w:rPr>
          <w:sz w:val="24"/>
          <w:szCs w:val="24"/>
        </w:rPr>
        <w:t>5</w:t>
      </w:r>
      <w:r w:rsidRPr="00FF3FAE">
        <w:rPr>
          <w:sz w:val="24"/>
          <w:szCs w:val="24"/>
        </w:rPr>
        <w:t xml:space="preserve">. Изготовлять и размещать письменно согласованный с Банком рекламно-информационный материал о возможности оплаты услуг </w:t>
      </w:r>
      <w:r w:rsidR="00BA14BB" w:rsidRPr="00FF3FAE">
        <w:rPr>
          <w:sz w:val="24"/>
          <w:szCs w:val="24"/>
          <w:shd w:val="clear" w:color="auto" w:fill="FFFFFF"/>
        </w:rPr>
        <w:t>Поставщик</w:t>
      </w:r>
      <w:r w:rsidRPr="00FF3FAE">
        <w:rPr>
          <w:sz w:val="24"/>
          <w:szCs w:val="24"/>
        </w:rPr>
        <w:t xml:space="preserve">а через </w:t>
      </w:r>
      <w:r w:rsidR="005D0E40" w:rsidRPr="00FF3FAE">
        <w:rPr>
          <w:sz w:val="24"/>
          <w:szCs w:val="24"/>
        </w:rPr>
        <w:t>ТПП Банка</w:t>
      </w:r>
      <w:r w:rsidRPr="00FF3FAE">
        <w:rPr>
          <w:sz w:val="24"/>
          <w:szCs w:val="24"/>
        </w:rPr>
        <w:t xml:space="preserve"> на счетах-квитанциях и расч</w:t>
      </w:r>
      <w:r w:rsidR="00BA14BB" w:rsidRPr="00FF3FAE">
        <w:rPr>
          <w:sz w:val="24"/>
          <w:szCs w:val="24"/>
        </w:rPr>
        <w:t xml:space="preserve">етных книжках абонентов </w:t>
      </w:r>
      <w:r w:rsidR="00BA14BB" w:rsidRPr="00FF3FAE">
        <w:rPr>
          <w:sz w:val="24"/>
          <w:szCs w:val="24"/>
          <w:shd w:val="clear" w:color="auto" w:fill="FFFFFF"/>
        </w:rPr>
        <w:t>Поставщик</w:t>
      </w:r>
      <w:r w:rsidRPr="00FF3FAE">
        <w:rPr>
          <w:sz w:val="24"/>
          <w:szCs w:val="24"/>
        </w:rPr>
        <w:t>а, в абонен</w:t>
      </w:r>
      <w:r w:rsidR="00BA14BB" w:rsidRPr="00FF3FAE">
        <w:rPr>
          <w:sz w:val="24"/>
          <w:szCs w:val="24"/>
        </w:rPr>
        <w:t xml:space="preserve">тских пунктах и на сайте </w:t>
      </w:r>
      <w:r w:rsidR="00BA14BB" w:rsidRPr="00FF3FAE">
        <w:rPr>
          <w:sz w:val="24"/>
          <w:szCs w:val="24"/>
          <w:shd w:val="clear" w:color="auto" w:fill="FFFFFF"/>
        </w:rPr>
        <w:t>Поставщика</w:t>
      </w:r>
      <w:r w:rsidRPr="00FF3FAE">
        <w:rPr>
          <w:sz w:val="24"/>
          <w:szCs w:val="24"/>
        </w:rPr>
        <w:t>.</w:t>
      </w:r>
    </w:p>
    <w:p w:rsidR="0007055A" w:rsidRPr="00FF3FAE" w:rsidRDefault="0007055A" w:rsidP="0007055A">
      <w:pPr>
        <w:tabs>
          <w:tab w:val="left" w:pos="1131"/>
        </w:tabs>
        <w:ind w:firstLine="542"/>
        <w:contextualSpacing/>
        <w:jc w:val="both"/>
        <w:rPr>
          <w:sz w:val="24"/>
          <w:szCs w:val="24"/>
        </w:rPr>
      </w:pPr>
      <w:r w:rsidRPr="00FF3FAE">
        <w:rPr>
          <w:sz w:val="24"/>
          <w:szCs w:val="24"/>
        </w:rPr>
        <w:t>3.4</w:t>
      </w:r>
      <w:r w:rsidR="00CE7053" w:rsidRPr="00FF3FAE">
        <w:rPr>
          <w:sz w:val="24"/>
          <w:szCs w:val="24"/>
        </w:rPr>
        <w:t>.6</w:t>
      </w:r>
      <w:r w:rsidRPr="00FF3FAE">
        <w:rPr>
          <w:sz w:val="24"/>
          <w:szCs w:val="24"/>
        </w:rPr>
        <w:t xml:space="preserve">. Направить Банку статическое, графическое, цветное изображение товарного знака или иного средства индивидуализации Поставщика в соответствии с п. 3.2.7. настоящего Договора, а также направить документы, подтверждающие законность использования </w:t>
      </w:r>
      <w:r w:rsidRPr="00FF3FAE">
        <w:rPr>
          <w:sz w:val="24"/>
          <w:szCs w:val="24"/>
          <w:shd w:val="clear" w:color="auto" w:fill="FFFFFF"/>
        </w:rPr>
        <w:t>Поставщиком</w:t>
      </w:r>
      <w:r w:rsidRPr="00FF3FAE">
        <w:rPr>
          <w:sz w:val="24"/>
          <w:szCs w:val="24"/>
        </w:rPr>
        <w:t xml:space="preserve"> данных объектов индивидуализации. В случае предоставления средств индивидуализации третьих лиц </w:t>
      </w:r>
      <w:r w:rsidRPr="00FF3FAE">
        <w:rPr>
          <w:sz w:val="24"/>
          <w:szCs w:val="24"/>
          <w:shd w:val="clear" w:color="auto" w:fill="FFFFFF"/>
        </w:rPr>
        <w:t>Поставщик</w:t>
      </w:r>
      <w:r w:rsidRPr="00FF3FAE">
        <w:rPr>
          <w:sz w:val="24"/>
          <w:szCs w:val="24"/>
        </w:rPr>
        <w:t xml:space="preserve"> обязан иметь надлежащим образом оформленное письменное согласие соответствующего лица на такое размещение.</w:t>
      </w:r>
    </w:p>
    <w:p w:rsidR="002A4357" w:rsidRPr="00FF3FAE" w:rsidRDefault="002A4357" w:rsidP="00650860">
      <w:pPr>
        <w:jc w:val="center"/>
        <w:rPr>
          <w:b/>
          <w:bCs/>
          <w:sz w:val="24"/>
          <w:szCs w:val="24"/>
        </w:rPr>
      </w:pPr>
    </w:p>
    <w:p w:rsidR="00B35733" w:rsidRPr="00FF3FAE" w:rsidRDefault="00B35733" w:rsidP="00650860">
      <w:pPr>
        <w:jc w:val="center"/>
        <w:rPr>
          <w:b/>
          <w:bCs/>
          <w:sz w:val="24"/>
          <w:szCs w:val="24"/>
        </w:rPr>
      </w:pPr>
      <w:r w:rsidRPr="00FF3FAE">
        <w:rPr>
          <w:b/>
          <w:bCs/>
          <w:sz w:val="24"/>
          <w:szCs w:val="24"/>
        </w:rPr>
        <w:t xml:space="preserve">4. ПОРЯДОК ПРИЕМА </w:t>
      </w:r>
      <w:r w:rsidR="0089095E" w:rsidRPr="00FF3FAE">
        <w:rPr>
          <w:b/>
          <w:bCs/>
          <w:sz w:val="24"/>
          <w:szCs w:val="24"/>
        </w:rPr>
        <w:t>ПЛАТЕЖЕЙ</w:t>
      </w:r>
    </w:p>
    <w:p w:rsidR="00726F3C" w:rsidRPr="00FF3FAE" w:rsidRDefault="00726F3C" w:rsidP="00726F3C">
      <w:pPr>
        <w:ind w:firstLine="567"/>
        <w:jc w:val="both"/>
        <w:rPr>
          <w:sz w:val="24"/>
          <w:szCs w:val="24"/>
        </w:rPr>
      </w:pPr>
      <w:r w:rsidRPr="00FF3FAE">
        <w:rPr>
          <w:sz w:val="24"/>
          <w:szCs w:val="24"/>
        </w:rPr>
        <w:t xml:space="preserve">4.1. </w:t>
      </w:r>
      <w:r w:rsidR="008A5C1A" w:rsidRPr="00FF3FAE">
        <w:rPr>
          <w:sz w:val="24"/>
          <w:szCs w:val="24"/>
        </w:rPr>
        <w:t>П</w:t>
      </w:r>
      <w:r w:rsidR="0010547A" w:rsidRPr="00FF3FAE">
        <w:rPr>
          <w:sz w:val="24"/>
          <w:szCs w:val="24"/>
        </w:rPr>
        <w:t xml:space="preserve">ереводы Плательщиков </w:t>
      </w:r>
      <w:r w:rsidR="008A5C1A" w:rsidRPr="00FF3FAE">
        <w:rPr>
          <w:sz w:val="24"/>
          <w:szCs w:val="24"/>
        </w:rPr>
        <w:t>в пользу</w:t>
      </w:r>
      <w:r w:rsidRPr="00FF3FAE">
        <w:rPr>
          <w:sz w:val="24"/>
          <w:szCs w:val="24"/>
        </w:rPr>
        <w:t xml:space="preserve"> </w:t>
      </w:r>
      <w:r w:rsidR="0010547A" w:rsidRPr="00FF3FAE">
        <w:rPr>
          <w:sz w:val="24"/>
          <w:szCs w:val="24"/>
        </w:rPr>
        <w:t xml:space="preserve">Поставщика </w:t>
      </w:r>
      <w:r w:rsidR="008A5C1A" w:rsidRPr="00FF3FAE">
        <w:rPr>
          <w:sz w:val="24"/>
          <w:szCs w:val="24"/>
        </w:rPr>
        <w:t>могут</w:t>
      </w:r>
      <w:r w:rsidRPr="00FF3FAE">
        <w:rPr>
          <w:sz w:val="24"/>
          <w:szCs w:val="24"/>
        </w:rPr>
        <w:t xml:space="preserve"> осуществляться следующими способами:</w:t>
      </w:r>
    </w:p>
    <w:p w:rsidR="00BB03C2" w:rsidRPr="00FF3FAE" w:rsidRDefault="00BB03C2" w:rsidP="00BB03C2">
      <w:pPr>
        <w:pStyle w:val="ac"/>
        <w:rPr>
          <w:sz w:val="24"/>
          <w:szCs w:val="24"/>
        </w:rPr>
      </w:pPr>
      <w:r w:rsidRPr="00FF3FAE">
        <w:rPr>
          <w:sz w:val="24"/>
          <w:szCs w:val="24"/>
        </w:rPr>
        <w:t>4.1.1.</w:t>
      </w:r>
      <w:r w:rsidR="005E4038" w:rsidRPr="00FF3FAE">
        <w:rPr>
          <w:sz w:val="24"/>
          <w:szCs w:val="24"/>
        </w:rPr>
        <w:t xml:space="preserve"> </w:t>
      </w:r>
      <w:r w:rsidR="001345EB" w:rsidRPr="00FF3FAE">
        <w:rPr>
          <w:sz w:val="24"/>
          <w:szCs w:val="24"/>
        </w:rPr>
        <w:t xml:space="preserve"> П</w:t>
      </w:r>
      <w:r w:rsidRPr="00FF3FAE">
        <w:rPr>
          <w:sz w:val="24"/>
          <w:szCs w:val="24"/>
        </w:rPr>
        <w:t>утем перевода денежных средств без открытия банковского счета Плательщику.</w:t>
      </w:r>
    </w:p>
    <w:p w:rsidR="00BB03C2" w:rsidRPr="00FF3FAE" w:rsidRDefault="00BB03C2" w:rsidP="00BB03C2">
      <w:pPr>
        <w:pStyle w:val="ac"/>
        <w:rPr>
          <w:sz w:val="24"/>
          <w:szCs w:val="24"/>
        </w:rPr>
      </w:pPr>
      <w:r w:rsidRPr="00FF3FAE">
        <w:rPr>
          <w:sz w:val="24"/>
          <w:szCs w:val="24"/>
        </w:rPr>
        <w:t xml:space="preserve">Внесение </w:t>
      </w:r>
      <w:r w:rsidR="005E4038" w:rsidRPr="00FF3FAE">
        <w:rPr>
          <w:sz w:val="24"/>
          <w:szCs w:val="24"/>
        </w:rPr>
        <w:t xml:space="preserve">наличных </w:t>
      </w:r>
      <w:r w:rsidRPr="00FF3FAE">
        <w:rPr>
          <w:sz w:val="24"/>
          <w:szCs w:val="24"/>
        </w:rPr>
        <w:t>денежных</w:t>
      </w:r>
      <w:r w:rsidR="005E4038" w:rsidRPr="00FF3FAE">
        <w:rPr>
          <w:sz w:val="24"/>
          <w:szCs w:val="24"/>
        </w:rPr>
        <w:t xml:space="preserve"> средств</w:t>
      </w:r>
      <w:r w:rsidR="001345EB" w:rsidRPr="00FF3FAE">
        <w:rPr>
          <w:sz w:val="24"/>
          <w:szCs w:val="24"/>
        </w:rPr>
        <w:t xml:space="preserve"> для совершения </w:t>
      </w:r>
      <w:r w:rsidR="005E4038" w:rsidRPr="00FF3FAE">
        <w:rPr>
          <w:sz w:val="24"/>
          <w:szCs w:val="24"/>
        </w:rPr>
        <w:t>П</w:t>
      </w:r>
      <w:r w:rsidRPr="00FF3FAE">
        <w:rPr>
          <w:sz w:val="24"/>
          <w:szCs w:val="24"/>
        </w:rPr>
        <w:t>еревода может осуществляться следующими способами:</w:t>
      </w:r>
    </w:p>
    <w:p w:rsidR="00BB03C2" w:rsidRPr="00FF3FAE" w:rsidRDefault="005E4038" w:rsidP="00BB03C2">
      <w:pPr>
        <w:pStyle w:val="ac"/>
        <w:rPr>
          <w:sz w:val="24"/>
          <w:szCs w:val="24"/>
        </w:rPr>
      </w:pPr>
      <w:r w:rsidRPr="00FF3FAE">
        <w:rPr>
          <w:sz w:val="24"/>
          <w:szCs w:val="24"/>
        </w:rPr>
        <w:t>4.1.1.1.</w:t>
      </w:r>
      <w:r w:rsidR="00BB03C2" w:rsidRPr="00FF3FAE">
        <w:rPr>
          <w:sz w:val="24"/>
          <w:szCs w:val="24"/>
        </w:rPr>
        <w:t xml:space="preserve"> </w:t>
      </w:r>
      <w:r w:rsidR="001345EB" w:rsidRPr="00FF3FAE">
        <w:rPr>
          <w:sz w:val="24"/>
          <w:szCs w:val="24"/>
        </w:rPr>
        <w:t>н</w:t>
      </w:r>
      <w:r w:rsidR="00BB03C2" w:rsidRPr="00FF3FAE">
        <w:rPr>
          <w:sz w:val="24"/>
          <w:szCs w:val="24"/>
        </w:rPr>
        <w:t>епосредственно в кассу Банка</w:t>
      </w:r>
      <w:r w:rsidRPr="00FF3FAE">
        <w:rPr>
          <w:sz w:val="24"/>
          <w:szCs w:val="24"/>
        </w:rPr>
        <w:t>;</w:t>
      </w:r>
    </w:p>
    <w:p w:rsidR="00BB03C2" w:rsidRPr="00FF3FAE" w:rsidRDefault="005E4038" w:rsidP="00BB03C2">
      <w:pPr>
        <w:pStyle w:val="ac"/>
        <w:rPr>
          <w:sz w:val="24"/>
          <w:szCs w:val="24"/>
        </w:rPr>
      </w:pPr>
      <w:r w:rsidRPr="00FF3FAE">
        <w:rPr>
          <w:sz w:val="24"/>
          <w:szCs w:val="24"/>
        </w:rPr>
        <w:t xml:space="preserve">4.1.1.2. </w:t>
      </w:r>
      <w:r w:rsidR="001345EB" w:rsidRPr="00FF3FAE">
        <w:rPr>
          <w:sz w:val="24"/>
          <w:szCs w:val="24"/>
        </w:rPr>
        <w:t>ч</w:t>
      </w:r>
      <w:r w:rsidR="00BB03C2" w:rsidRPr="00FF3FAE">
        <w:rPr>
          <w:sz w:val="24"/>
          <w:szCs w:val="24"/>
        </w:rPr>
        <w:t>ерез Устройства самообслуживания</w:t>
      </w:r>
      <w:r w:rsidRPr="00FF3FAE">
        <w:rPr>
          <w:sz w:val="24"/>
          <w:szCs w:val="24"/>
        </w:rPr>
        <w:t>.</w:t>
      </w:r>
    </w:p>
    <w:p w:rsidR="00BB03C2" w:rsidRPr="00FF3FAE" w:rsidRDefault="00BB03C2" w:rsidP="00BB03C2">
      <w:pPr>
        <w:pStyle w:val="ac"/>
        <w:rPr>
          <w:sz w:val="24"/>
          <w:szCs w:val="24"/>
        </w:rPr>
      </w:pPr>
      <w:r w:rsidRPr="00FF3FAE">
        <w:rPr>
          <w:sz w:val="24"/>
          <w:szCs w:val="24"/>
        </w:rPr>
        <w:t xml:space="preserve">4.1.2.  </w:t>
      </w:r>
      <w:r w:rsidR="001345EB" w:rsidRPr="00FF3FAE">
        <w:rPr>
          <w:sz w:val="24"/>
          <w:szCs w:val="24"/>
        </w:rPr>
        <w:t xml:space="preserve">Путем безналичного </w:t>
      </w:r>
      <w:r w:rsidR="00EF4E49" w:rsidRPr="00FF3FAE">
        <w:rPr>
          <w:sz w:val="24"/>
          <w:szCs w:val="24"/>
        </w:rPr>
        <w:t xml:space="preserve">списания </w:t>
      </w:r>
      <w:r w:rsidR="005429C5" w:rsidRPr="00FF3FAE">
        <w:rPr>
          <w:sz w:val="24"/>
          <w:szCs w:val="24"/>
        </w:rPr>
        <w:t xml:space="preserve">денежных средств </w:t>
      </w:r>
      <w:r w:rsidR="001345EB" w:rsidRPr="00FF3FAE">
        <w:rPr>
          <w:sz w:val="24"/>
          <w:szCs w:val="24"/>
        </w:rPr>
        <w:t>с банковского счета Плательщика, открытого в Банке</w:t>
      </w:r>
      <w:r w:rsidRPr="00FF3FAE">
        <w:rPr>
          <w:sz w:val="24"/>
          <w:szCs w:val="24"/>
        </w:rPr>
        <w:t xml:space="preserve">: </w:t>
      </w:r>
    </w:p>
    <w:p w:rsidR="005429C5" w:rsidRPr="00FF3FAE" w:rsidRDefault="00780196" w:rsidP="00BB03C2">
      <w:pPr>
        <w:pStyle w:val="ac"/>
        <w:rPr>
          <w:sz w:val="24"/>
          <w:szCs w:val="24"/>
        </w:rPr>
      </w:pPr>
      <w:r w:rsidRPr="00FF3FAE">
        <w:rPr>
          <w:sz w:val="24"/>
          <w:szCs w:val="24"/>
        </w:rPr>
        <w:t xml:space="preserve">4.1.2.1 </w:t>
      </w:r>
      <w:r w:rsidR="00BB03C2" w:rsidRPr="00FF3FAE">
        <w:rPr>
          <w:sz w:val="24"/>
          <w:szCs w:val="24"/>
        </w:rPr>
        <w:t>на основании распоряжения Плательщика о переводе денежных средств, в том числе со счета банковской карты,</w:t>
      </w:r>
      <w:r w:rsidR="005429C5" w:rsidRPr="00FF3FAE">
        <w:rPr>
          <w:sz w:val="24"/>
          <w:szCs w:val="24"/>
        </w:rPr>
        <w:t xml:space="preserve"> включая использование </w:t>
      </w:r>
      <w:r w:rsidR="00BB03C2" w:rsidRPr="00FF3FAE">
        <w:rPr>
          <w:sz w:val="24"/>
          <w:szCs w:val="24"/>
        </w:rPr>
        <w:t xml:space="preserve">систем ДБО; </w:t>
      </w:r>
    </w:p>
    <w:p w:rsidR="00BB03C2" w:rsidRPr="00FF3FAE" w:rsidRDefault="005429C5" w:rsidP="00BB03C2">
      <w:pPr>
        <w:pStyle w:val="ac"/>
        <w:rPr>
          <w:sz w:val="24"/>
          <w:szCs w:val="24"/>
        </w:rPr>
      </w:pPr>
      <w:r w:rsidRPr="00FF3FAE">
        <w:rPr>
          <w:sz w:val="24"/>
          <w:szCs w:val="24"/>
        </w:rPr>
        <w:t xml:space="preserve">4.1.2.2. </w:t>
      </w:r>
      <w:r w:rsidR="00BB03C2" w:rsidRPr="00FF3FAE">
        <w:rPr>
          <w:sz w:val="24"/>
          <w:szCs w:val="24"/>
        </w:rPr>
        <w:t xml:space="preserve">на основании длительного поручения Плательщика </w:t>
      </w:r>
      <w:r w:rsidR="00294795" w:rsidRPr="00FF3FAE">
        <w:rPr>
          <w:sz w:val="24"/>
          <w:szCs w:val="24"/>
        </w:rPr>
        <w:t xml:space="preserve">с учетом полученной </w:t>
      </w:r>
      <w:r w:rsidR="00BB03C2" w:rsidRPr="00FF3FAE">
        <w:rPr>
          <w:sz w:val="24"/>
          <w:szCs w:val="24"/>
        </w:rPr>
        <w:t>информации о сумме задолженности Плательщика пере</w:t>
      </w:r>
      <w:r w:rsidR="00294795" w:rsidRPr="00FF3FAE">
        <w:rPr>
          <w:sz w:val="24"/>
          <w:szCs w:val="24"/>
        </w:rPr>
        <w:t>д Поставщиком или сумме платежа;</w:t>
      </w:r>
    </w:p>
    <w:p w:rsidR="00BB03C2" w:rsidRPr="00FF3FAE" w:rsidRDefault="00780196" w:rsidP="004A0087">
      <w:pPr>
        <w:ind w:firstLine="709"/>
        <w:jc w:val="both"/>
        <w:rPr>
          <w:sz w:val="24"/>
          <w:szCs w:val="24"/>
        </w:rPr>
      </w:pPr>
      <w:r w:rsidRPr="00FF3FAE">
        <w:rPr>
          <w:sz w:val="24"/>
          <w:szCs w:val="24"/>
        </w:rPr>
        <w:t>4.1.2</w:t>
      </w:r>
      <w:r w:rsidR="005429C5" w:rsidRPr="00FF3FAE">
        <w:rPr>
          <w:sz w:val="24"/>
          <w:szCs w:val="24"/>
        </w:rPr>
        <w:t>.3</w:t>
      </w:r>
      <w:r w:rsidRPr="00FF3FAE">
        <w:rPr>
          <w:sz w:val="24"/>
          <w:szCs w:val="24"/>
        </w:rPr>
        <w:t>.</w:t>
      </w:r>
      <w:r w:rsidR="00BB03C2" w:rsidRPr="00FF3FAE">
        <w:rPr>
          <w:sz w:val="24"/>
          <w:szCs w:val="24"/>
        </w:rPr>
        <w:t xml:space="preserve"> с</w:t>
      </w:r>
      <w:r w:rsidRPr="00FF3FAE">
        <w:rPr>
          <w:sz w:val="24"/>
          <w:szCs w:val="24"/>
        </w:rPr>
        <w:t>о счета банковской карты через У</w:t>
      </w:r>
      <w:r w:rsidR="00BB03C2" w:rsidRPr="00FF3FAE">
        <w:rPr>
          <w:sz w:val="24"/>
          <w:szCs w:val="24"/>
        </w:rPr>
        <w:t>стройства самообслуживания.</w:t>
      </w:r>
    </w:p>
    <w:p w:rsidR="00A80047" w:rsidRPr="00FF3FAE" w:rsidRDefault="00726F3C" w:rsidP="00A80047">
      <w:pPr>
        <w:ind w:firstLine="567"/>
        <w:jc w:val="both"/>
        <w:rPr>
          <w:sz w:val="24"/>
          <w:szCs w:val="24"/>
        </w:rPr>
      </w:pPr>
      <w:r w:rsidRPr="00FF3FAE">
        <w:rPr>
          <w:sz w:val="24"/>
          <w:szCs w:val="24"/>
        </w:rPr>
        <w:t xml:space="preserve">4.2. </w:t>
      </w:r>
      <w:r w:rsidR="00A80047" w:rsidRPr="00FF3FAE">
        <w:rPr>
          <w:sz w:val="24"/>
          <w:szCs w:val="24"/>
        </w:rPr>
        <w:t xml:space="preserve">Прием платежей осуществляется на основании заполненных платежных документов. Прием платежей может осуществляться без предъявления платежных документов, при условии сообщения </w:t>
      </w:r>
      <w:r w:rsidR="00A80047" w:rsidRPr="00FF3FAE">
        <w:rPr>
          <w:sz w:val="24"/>
          <w:szCs w:val="24"/>
        </w:rPr>
        <w:lastRenderedPageBreak/>
        <w:t>Плательщиком в любой форме необходимых реквизитов для перевода денежных средств в адрес Поставщика.</w:t>
      </w:r>
    </w:p>
    <w:p w:rsidR="00193A4A" w:rsidRPr="00FF3FAE" w:rsidRDefault="00A80047" w:rsidP="00726F3C">
      <w:pPr>
        <w:ind w:firstLine="567"/>
        <w:jc w:val="both"/>
        <w:rPr>
          <w:sz w:val="24"/>
          <w:szCs w:val="24"/>
        </w:rPr>
      </w:pPr>
      <w:r w:rsidRPr="00FF3FAE">
        <w:rPr>
          <w:sz w:val="24"/>
          <w:szCs w:val="24"/>
        </w:rPr>
        <w:t xml:space="preserve">4.3. </w:t>
      </w:r>
      <w:r w:rsidR="00726F3C" w:rsidRPr="00FF3FAE">
        <w:rPr>
          <w:sz w:val="24"/>
          <w:szCs w:val="24"/>
        </w:rPr>
        <w:t>В момент приема платежа от Плательщика наличными ден</w:t>
      </w:r>
      <w:r w:rsidR="00EE7560" w:rsidRPr="00FF3FAE">
        <w:rPr>
          <w:sz w:val="24"/>
          <w:szCs w:val="24"/>
        </w:rPr>
        <w:t>ежными средствами</w:t>
      </w:r>
      <w:r w:rsidR="00914BC6">
        <w:rPr>
          <w:sz w:val="24"/>
          <w:szCs w:val="24"/>
        </w:rPr>
        <w:t>,</w:t>
      </w:r>
      <w:r w:rsidR="00EE7560" w:rsidRPr="00FF3FAE">
        <w:rPr>
          <w:sz w:val="24"/>
          <w:szCs w:val="24"/>
        </w:rPr>
        <w:t xml:space="preserve"> согласно п. 4.1.1.1.</w:t>
      </w:r>
      <w:r w:rsidR="00914BC6">
        <w:rPr>
          <w:sz w:val="24"/>
          <w:szCs w:val="24"/>
        </w:rPr>
        <w:t xml:space="preserve"> настоящего Договора,</w:t>
      </w:r>
      <w:r w:rsidR="00EE7560" w:rsidRPr="00FF3FAE">
        <w:rPr>
          <w:sz w:val="24"/>
          <w:szCs w:val="24"/>
        </w:rPr>
        <w:t xml:space="preserve"> </w:t>
      </w:r>
      <w:r w:rsidR="00550990" w:rsidRPr="00FF3FAE">
        <w:rPr>
          <w:sz w:val="24"/>
          <w:szCs w:val="24"/>
        </w:rPr>
        <w:t xml:space="preserve">операционно-кассовым работником </w:t>
      </w:r>
      <w:r w:rsidR="00726F3C" w:rsidRPr="00FF3FAE">
        <w:rPr>
          <w:sz w:val="24"/>
          <w:szCs w:val="24"/>
        </w:rPr>
        <w:t xml:space="preserve">Банка </w:t>
      </w:r>
      <w:r w:rsidR="00914BC6">
        <w:rPr>
          <w:sz w:val="24"/>
          <w:szCs w:val="24"/>
        </w:rPr>
        <w:t xml:space="preserve">на </w:t>
      </w:r>
      <w:r w:rsidR="00550990" w:rsidRPr="00FF3FAE">
        <w:rPr>
          <w:sz w:val="24"/>
          <w:szCs w:val="24"/>
        </w:rPr>
        <w:t xml:space="preserve">всех частях платежного документа </w:t>
      </w:r>
      <w:r w:rsidR="00193A4A" w:rsidRPr="00FF3FAE">
        <w:rPr>
          <w:sz w:val="24"/>
          <w:szCs w:val="24"/>
        </w:rPr>
        <w:t xml:space="preserve">проставляется оттиск штампа кассовой машины (заменяющей ее аппаратурой) или выдается в одном экземпляре </w:t>
      </w:r>
      <w:r w:rsidR="00780196" w:rsidRPr="00FF3FAE">
        <w:rPr>
          <w:sz w:val="24"/>
          <w:szCs w:val="24"/>
        </w:rPr>
        <w:t>квитанция-извещение</w:t>
      </w:r>
      <w:r w:rsidR="00726F3C" w:rsidRPr="00FF3FAE">
        <w:rPr>
          <w:sz w:val="24"/>
          <w:szCs w:val="24"/>
        </w:rPr>
        <w:t>, подтверждающ</w:t>
      </w:r>
      <w:r w:rsidR="00780196" w:rsidRPr="00FF3FAE">
        <w:rPr>
          <w:sz w:val="24"/>
          <w:szCs w:val="24"/>
        </w:rPr>
        <w:t>ая</w:t>
      </w:r>
      <w:r w:rsidR="00726F3C" w:rsidRPr="00FF3FAE">
        <w:rPr>
          <w:sz w:val="24"/>
          <w:szCs w:val="24"/>
        </w:rPr>
        <w:t xml:space="preserve"> факт </w:t>
      </w:r>
      <w:r w:rsidR="00780196" w:rsidRPr="00FF3FAE">
        <w:rPr>
          <w:sz w:val="24"/>
          <w:szCs w:val="24"/>
        </w:rPr>
        <w:t xml:space="preserve">внесения денежных средств в целях </w:t>
      </w:r>
      <w:r w:rsidR="008E1864" w:rsidRPr="00FF3FAE">
        <w:rPr>
          <w:sz w:val="24"/>
          <w:szCs w:val="24"/>
        </w:rPr>
        <w:t>осуществления Перевода в адрес</w:t>
      </w:r>
      <w:r w:rsidR="00726F3C" w:rsidRPr="00FF3FAE">
        <w:rPr>
          <w:sz w:val="24"/>
          <w:szCs w:val="24"/>
        </w:rPr>
        <w:t xml:space="preserve"> </w:t>
      </w:r>
      <w:r w:rsidR="0010547A" w:rsidRPr="00FF3FAE">
        <w:rPr>
          <w:sz w:val="24"/>
          <w:szCs w:val="24"/>
        </w:rPr>
        <w:t>Поставщика</w:t>
      </w:r>
      <w:r w:rsidR="00193A4A" w:rsidRPr="00FF3FAE">
        <w:rPr>
          <w:sz w:val="24"/>
          <w:szCs w:val="24"/>
        </w:rPr>
        <w:t>, с указанием даты приема, суммы оплаченных денежных средств, номера расчетного счета Поставщика, Идентификатора Плательщика</w:t>
      </w:r>
      <w:r w:rsidR="00C163DD" w:rsidRPr="00FF3FAE">
        <w:rPr>
          <w:sz w:val="24"/>
          <w:szCs w:val="24"/>
        </w:rPr>
        <w:t>, проставленной отметкой Банка о проведенном платеже</w:t>
      </w:r>
      <w:r w:rsidR="00EE7560" w:rsidRPr="00FF3FAE">
        <w:rPr>
          <w:sz w:val="24"/>
          <w:szCs w:val="24"/>
        </w:rPr>
        <w:t xml:space="preserve">. На документе </w:t>
      </w:r>
      <w:r w:rsidR="00193A4A" w:rsidRPr="00FF3FAE">
        <w:rPr>
          <w:sz w:val="24"/>
          <w:szCs w:val="24"/>
        </w:rPr>
        <w:t>ставится подпись операционно-кассового работника или иная отметка Банка.</w:t>
      </w:r>
    </w:p>
    <w:p w:rsidR="00726F3C" w:rsidRPr="00FF3FAE" w:rsidRDefault="00726F3C" w:rsidP="00726F3C">
      <w:pPr>
        <w:ind w:firstLine="567"/>
        <w:jc w:val="both"/>
        <w:rPr>
          <w:sz w:val="24"/>
          <w:szCs w:val="24"/>
        </w:rPr>
      </w:pPr>
      <w:r w:rsidRPr="00FF3FAE">
        <w:rPr>
          <w:sz w:val="24"/>
          <w:szCs w:val="24"/>
        </w:rPr>
        <w:t xml:space="preserve">4.4. При совершении </w:t>
      </w:r>
      <w:r w:rsidR="00423F3B" w:rsidRPr="00FF3FAE">
        <w:rPr>
          <w:sz w:val="24"/>
          <w:szCs w:val="24"/>
        </w:rPr>
        <w:t>п</w:t>
      </w:r>
      <w:r w:rsidR="0089095E" w:rsidRPr="00FF3FAE">
        <w:rPr>
          <w:sz w:val="24"/>
          <w:szCs w:val="24"/>
        </w:rPr>
        <w:t>латежа</w:t>
      </w:r>
      <w:r w:rsidRPr="00FF3FAE">
        <w:rPr>
          <w:sz w:val="24"/>
          <w:szCs w:val="24"/>
        </w:rPr>
        <w:t xml:space="preserve"> </w:t>
      </w:r>
      <w:r w:rsidR="0010547A" w:rsidRPr="00FF3FAE">
        <w:rPr>
          <w:sz w:val="24"/>
          <w:szCs w:val="24"/>
        </w:rPr>
        <w:t>на У</w:t>
      </w:r>
      <w:r w:rsidR="00E15775" w:rsidRPr="00FF3FAE">
        <w:rPr>
          <w:sz w:val="24"/>
          <w:szCs w:val="24"/>
        </w:rPr>
        <w:t>стройстве самообслуживания</w:t>
      </w:r>
      <w:r w:rsidR="00914BC6">
        <w:rPr>
          <w:sz w:val="24"/>
          <w:szCs w:val="24"/>
        </w:rPr>
        <w:t>,</w:t>
      </w:r>
      <w:r w:rsidR="00E15775" w:rsidRPr="00FF3FAE">
        <w:rPr>
          <w:sz w:val="24"/>
          <w:szCs w:val="24"/>
        </w:rPr>
        <w:t xml:space="preserve"> </w:t>
      </w:r>
      <w:r w:rsidRPr="00FF3FAE">
        <w:rPr>
          <w:sz w:val="24"/>
          <w:szCs w:val="24"/>
        </w:rPr>
        <w:t>согласно п</w:t>
      </w:r>
      <w:r w:rsidR="00EC7086" w:rsidRPr="00FF3FAE">
        <w:rPr>
          <w:sz w:val="24"/>
          <w:szCs w:val="24"/>
        </w:rPr>
        <w:t>п</w:t>
      </w:r>
      <w:r w:rsidRPr="00FF3FAE">
        <w:rPr>
          <w:sz w:val="24"/>
          <w:szCs w:val="24"/>
        </w:rPr>
        <w:t>.</w:t>
      </w:r>
      <w:r w:rsidR="00914BC6">
        <w:rPr>
          <w:sz w:val="24"/>
          <w:szCs w:val="24"/>
        </w:rPr>
        <w:t xml:space="preserve"> </w:t>
      </w:r>
      <w:r w:rsidRPr="00FF3FAE">
        <w:rPr>
          <w:sz w:val="24"/>
          <w:szCs w:val="24"/>
        </w:rPr>
        <w:t>4.1.</w:t>
      </w:r>
      <w:r w:rsidR="004A711F" w:rsidRPr="00FF3FAE">
        <w:rPr>
          <w:sz w:val="24"/>
          <w:szCs w:val="24"/>
        </w:rPr>
        <w:t>1.</w:t>
      </w:r>
      <w:r w:rsidRPr="00FF3FAE">
        <w:rPr>
          <w:sz w:val="24"/>
          <w:szCs w:val="24"/>
        </w:rPr>
        <w:t>2.</w:t>
      </w:r>
      <w:r w:rsidR="00EC7086" w:rsidRPr="00FF3FAE">
        <w:rPr>
          <w:sz w:val="24"/>
          <w:szCs w:val="24"/>
        </w:rPr>
        <w:t xml:space="preserve"> и 4.1.2.3.</w:t>
      </w:r>
      <w:r w:rsidRPr="00FF3FAE">
        <w:rPr>
          <w:sz w:val="24"/>
          <w:szCs w:val="24"/>
        </w:rPr>
        <w:t xml:space="preserve"> </w:t>
      </w:r>
      <w:r w:rsidR="00650860" w:rsidRPr="00FF3FAE">
        <w:rPr>
          <w:sz w:val="24"/>
          <w:szCs w:val="24"/>
          <w:shd w:val="clear" w:color="auto" w:fill="FFFFFF"/>
        </w:rPr>
        <w:t>настоящего Договора</w:t>
      </w:r>
      <w:r w:rsidR="00914BC6">
        <w:rPr>
          <w:sz w:val="24"/>
          <w:szCs w:val="24"/>
          <w:shd w:val="clear" w:color="auto" w:fill="FFFFFF"/>
        </w:rPr>
        <w:t>,</w:t>
      </w:r>
      <w:r w:rsidR="00650860" w:rsidRPr="00FF3FAE">
        <w:rPr>
          <w:sz w:val="24"/>
          <w:szCs w:val="24"/>
        </w:rPr>
        <w:t xml:space="preserve"> </w:t>
      </w:r>
      <w:r w:rsidR="00E15775" w:rsidRPr="00FF3FAE">
        <w:rPr>
          <w:sz w:val="24"/>
          <w:szCs w:val="24"/>
        </w:rPr>
        <w:t xml:space="preserve">после совершения Перевода </w:t>
      </w:r>
      <w:r w:rsidRPr="00FF3FAE">
        <w:rPr>
          <w:sz w:val="24"/>
          <w:szCs w:val="24"/>
        </w:rPr>
        <w:t xml:space="preserve">Плательщику распечатывается </w:t>
      </w:r>
      <w:r w:rsidR="008E1864" w:rsidRPr="00FF3FAE">
        <w:rPr>
          <w:sz w:val="24"/>
          <w:szCs w:val="24"/>
        </w:rPr>
        <w:t xml:space="preserve">в одном экземпляре </w:t>
      </w:r>
      <w:r w:rsidRPr="00FF3FAE">
        <w:rPr>
          <w:sz w:val="24"/>
          <w:szCs w:val="24"/>
        </w:rPr>
        <w:t xml:space="preserve">чек-ордер, подтверждающий факт приема </w:t>
      </w:r>
      <w:r w:rsidR="00423F3B" w:rsidRPr="00FF3FAE">
        <w:rPr>
          <w:sz w:val="24"/>
          <w:szCs w:val="24"/>
        </w:rPr>
        <w:t>п</w:t>
      </w:r>
      <w:r w:rsidR="0089095E" w:rsidRPr="00FF3FAE">
        <w:rPr>
          <w:sz w:val="24"/>
          <w:szCs w:val="24"/>
        </w:rPr>
        <w:t>латежа</w:t>
      </w:r>
      <w:r w:rsidRPr="00FF3FAE">
        <w:rPr>
          <w:sz w:val="24"/>
          <w:szCs w:val="24"/>
        </w:rPr>
        <w:t xml:space="preserve"> в пользу</w:t>
      </w:r>
      <w:r w:rsidR="0010547A" w:rsidRPr="00FF3FAE">
        <w:rPr>
          <w:sz w:val="24"/>
          <w:szCs w:val="24"/>
        </w:rPr>
        <w:t xml:space="preserve"> Поставщика</w:t>
      </w:r>
      <w:r w:rsidRPr="00FF3FAE">
        <w:rPr>
          <w:sz w:val="24"/>
          <w:szCs w:val="24"/>
        </w:rPr>
        <w:t>.</w:t>
      </w:r>
      <w:r w:rsidR="00845168" w:rsidRPr="00FF3FAE">
        <w:rPr>
          <w:sz w:val="24"/>
          <w:szCs w:val="24"/>
        </w:rPr>
        <w:t xml:space="preserve"> Форма </w:t>
      </w:r>
      <w:r w:rsidR="00D92437" w:rsidRPr="00FF3FAE">
        <w:rPr>
          <w:sz w:val="24"/>
          <w:szCs w:val="24"/>
        </w:rPr>
        <w:t xml:space="preserve">данного чек-ордера приведена в Приложении № 1 </w:t>
      </w:r>
      <w:r w:rsidR="005D68B7" w:rsidRPr="00FF3FAE">
        <w:rPr>
          <w:sz w:val="24"/>
          <w:szCs w:val="24"/>
        </w:rPr>
        <w:t xml:space="preserve">к </w:t>
      </w:r>
      <w:r w:rsidR="00D92437" w:rsidRPr="00FF3FAE">
        <w:rPr>
          <w:sz w:val="24"/>
          <w:szCs w:val="24"/>
        </w:rPr>
        <w:t>настояще</w:t>
      </w:r>
      <w:r w:rsidR="005D68B7" w:rsidRPr="00FF3FAE">
        <w:rPr>
          <w:sz w:val="24"/>
          <w:szCs w:val="24"/>
        </w:rPr>
        <w:t>му</w:t>
      </w:r>
      <w:r w:rsidR="00D92437" w:rsidRPr="00FF3FAE">
        <w:rPr>
          <w:sz w:val="24"/>
          <w:szCs w:val="24"/>
        </w:rPr>
        <w:t xml:space="preserve"> Договор</w:t>
      </w:r>
      <w:r w:rsidR="005D68B7" w:rsidRPr="00FF3FAE">
        <w:rPr>
          <w:sz w:val="24"/>
          <w:szCs w:val="24"/>
        </w:rPr>
        <w:t>у</w:t>
      </w:r>
      <w:r w:rsidR="00D92437" w:rsidRPr="00FF3FAE">
        <w:rPr>
          <w:sz w:val="24"/>
          <w:szCs w:val="24"/>
        </w:rPr>
        <w:t xml:space="preserve">. </w:t>
      </w:r>
    </w:p>
    <w:p w:rsidR="0089095E" w:rsidRPr="00FF3FAE" w:rsidRDefault="0089095E" w:rsidP="00726F3C">
      <w:pPr>
        <w:ind w:firstLine="567"/>
        <w:jc w:val="both"/>
        <w:rPr>
          <w:sz w:val="24"/>
          <w:szCs w:val="24"/>
        </w:rPr>
      </w:pPr>
      <w:r w:rsidRPr="00FF3FAE">
        <w:rPr>
          <w:sz w:val="24"/>
          <w:szCs w:val="24"/>
        </w:rPr>
        <w:t xml:space="preserve">4.5. При совершении платежа через </w:t>
      </w:r>
      <w:r w:rsidR="0010547A" w:rsidRPr="00FF3FAE">
        <w:rPr>
          <w:sz w:val="24"/>
          <w:szCs w:val="24"/>
        </w:rPr>
        <w:t>систем</w:t>
      </w:r>
      <w:r w:rsidR="006313B4" w:rsidRPr="00FF3FAE">
        <w:rPr>
          <w:sz w:val="24"/>
          <w:szCs w:val="24"/>
        </w:rPr>
        <w:t>ы</w:t>
      </w:r>
      <w:r w:rsidR="0010547A" w:rsidRPr="00FF3FAE">
        <w:rPr>
          <w:sz w:val="24"/>
          <w:szCs w:val="24"/>
        </w:rPr>
        <w:t xml:space="preserve"> ДБО</w:t>
      </w:r>
      <w:r w:rsidR="00F11C6B">
        <w:rPr>
          <w:sz w:val="24"/>
          <w:szCs w:val="24"/>
        </w:rPr>
        <w:t>,</w:t>
      </w:r>
      <w:r w:rsidRPr="00FF3FAE">
        <w:rPr>
          <w:sz w:val="24"/>
          <w:szCs w:val="24"/>
        </w:rPr>
        <w:t xml:space="preserve"> согласно п</w:t>
      </w:r>
      <w:r w:rsidR="004A711F" w:rsidRPr="00FF3FAE">
        <w:rPr>
          <w:sz w:val="24"/>
          <w:szCs w:val="24"/>
        </w:rPr>
        <w:t>.</w:t>
      </w:r>
      <w:r w:rsidRPr="00FF3FAE">
        <w:rPr>
          <w:sz w:val="24"/>
          <w:szCs w:val="24"/>
        </w:rPr>
        <w:t>.4.1</w:t>
      </w:r>
      <w:r w:rsidR="004A711F" w:rsidRPr="00FF3FAE">
        <w:rPr>
          <w:sz w:val="24"/>
          <w:szCs w:val="24"/>
        </w:rPr>
        <w:t>.2.</w:t>
      </w:r>
      <w:r w:rsidR="00C163DD" w:rsidRPr="00FF3FAE">
        <w:rPr>
          <w:sz w:val="24"/>
          <w:szCs w:val="24"/>
        </w:rPr>
        <w:t>1</w:t>
      </w:r>
      <w:r w:rsidRPr="00FF3FAE">
        <w:rPr>
          <w:sz w:val="24"/>
          <w:szCs w:val="24"/>
        </w:rPr>
        <w:t>.</w:t>
      </w:r>
      <w:r w:rsidR="004A711F" w:rsidRPr="00FF3FAE">
        <w:rPr>
          <w:sz w:val="24"/>
          <w:szCs w:val="24"/>
        </w:rPr>
        <w:t xml:space="preserve"> </w:t>
      </w:r>
      <w:r w:rsidR="00650860" w:rsidRPr="00FF3FAE">
        <w:rPr>
          <w:sz w:val="24"/>
          <w:szCs w:val="24"/>
          <w:shd w:val="clear" w:color="auto" w:fill="FFFFFF"/>
        </w:rPr>
        <w:t>настоящего Договора</w:t>
      </w:r>
      <w:r w:rsidR="00F11C6B">
        <w:rPr>
          <w:sz w:val="24"/>
          <w:szCs w:val="24"/>
          <w:shd w:val="clear" w:color="auto" w:fill="FFFFFF"/>
        </w:rPr>
        <w:t>,</w:t>
      </w:r>
      <w:r w:rsidR="00650860" w:rsidRPr="00FF3FAE">
        <w:rPr>
          <w:sz w:val="24"/>
          <w:szCs w:val="24"/>
        </w:rPr>
        <w:t xml:space="preserve"> </w:t>
      </w:r>
      <w:r w:rsidR="00E15775" w:rsidRPr="00FF3FAE">
        <w:rPr>
          <w:sz w:val="24"/>
          <w:szCs w:val="24"/>
        </w:rPr>
        <w:t xml:space="preserve">после совершения Перевода </w:t>
      </w:r>
      <w:r w:rsidRPr="00FF3FAE">
        <w:rPr>
          <w:sz w:val="24"/>
          <w:szCs w:val="24"/>
        </w:rPr>
        <w:t xml:space="preserve">Плательщику </w:t>
      </w:r>
      <w:r w:rsidR="00E71291" w:rsidRPr="00FF3FAE">
        <w:rPr>
          <w:sz w:val="24"/>
          <w:szCs w:val="24"/>
        </w:rPr>
        <w:t xml:space="preserve">предоставляется возможность </w:t>
      </w:r>
      <w:r w:rsidRPr="00FF3FAE">
        <w:rPr>
          <w:sz w:val="24"/>
          <w:szCs w:val="24"/>
        </w:rPr>
        <w:t>распечат</w:t>
      </w:r>
      <w:r w:rsidR="00E71291" w:rsidRPr="00FF3FAE">
        <w:rPr>
          <w:sz w:val="24"/>
          <w:szCs w:val="24"/>
        </w:rPr>
        <w:t>ать</w:t>
      </w:r>
      <w:r w:rsidRPr="00FF3FAE">
        <w:rPr>
          <w:sz w:val="24"/>
          <w:szCs w:val="24"/>
        </w:rPr>
        <w:t xml:space="preserve"> чек-ордер</w:t>
      </w:r>
      <w:r w:rsidR="008E1864" w:rsidRPr="00FF3FAE">
        <w:rPr>
          <w:sz w:val="24"/>
          <w:szCs w:val="24"/>
        </w:rPr>
        <w:t xml:space="preserve">, </w:t>
      </w:r>
      <w:r w:rsidRPr="00FF3FAE">
        <w:rPr>
          <w:sz w:val="24"/>
          <w:szCs w:val="24"/>
        </w:rPr>
        <w:t xml:space="preserve">подтверждающий факт </w:t>
      </w:r>
      <w:r w:rsidR="008E1864" w:rsidRPr="00FF3FAE">
        <w:rPr>
          <w:sz w:val="24"/>
          <w:szCs w:val="24"/>
        </w:rPr>
        <w:t>осуществления Перевода в адрес Поставщика</w:t>
      </w:r>
      <w:r w:rsidR="00845168" w:rsidRPr="00FF3FAE">
        <w:rPr>
          <w:sz w:val="24"/>
          <w:szCs w:val="24"/>
        </w:rPr>
        <w:t>, с указанием даты приема, суммы оплаченных денежных средств, номера расчетного счета Поставщика, Идентификатора Плательщика, проставл</w:t>
      </w:r>
      <w:r w:rsidR="00D92437" w:rsidRPr="00FF3FAE">
        <w:rPr>
          <w:sz w:val="24"/>
          <w:szCs w:val="24"/>
        </w:rPr>
        <w:t>енной</w:t>
      </w:r>
      <w:r w:rsidR="00845168" w:rsidRPr="00FF3FAE">
        <w:rPr>
          <w:sz w:val="24"/>
          <w:szCs w:val="24"/>
        </w:rPr>
        <w:t xml:space="preserve"> отметк</w:t>
      </w:r>
      <w:r w:rsidR="00D92437" w:rsidRPr="00FF3FAE">
        <w:rPr>
          <w:sz w:val="24"/>
          <w:szCs w:val="24"/>
        </w:rPr>
        <w:t>ой</w:t>
      </w:r>
      <w:r w:rsidR="00845168" w:rsidRPr="00FF3FAE">
        <w:rPr>
          <w:sz w:val="24"/>
          <w:szCs w:val="24"/>
        </w:rPr>
        <w:t xml:space="preserve"> Банка о проведенном платеже.</w:t>
      </w:r>
    </w:p>
    <w:p w:rsidR="00397E7D" w:rsidRPr="00FF3FAE" w:rsidRDefault="00397E7D" w:rsidP="00726F3C">
      <w:pPr>
        <w:ind w:firstLine="567"/>
        <w:jc w:val="both"/>
        <w:rPr>
          <w:sz w:val="24"/>
          <w:szCs w:val="24"/>
        </w:rPr>
      </w:pPr>
      <w:r w:rsidRPr="00FF3FAE">
        <w:rPr>
          <w:sz w:val="24"/>
          <w:szCs w:val="24"/>
        </w:rPr>
        <w:t xml:space="preserve">4.6. </w:t>
      </w:r>
      <w:r w:rsidR="00C46646" w:rsidRPr="00FF3FAE">
        <w:rPr>
          <w:sz w:val="24"/>
          <w:szCs w:val="24"/>
        </w:rPr>
        <w:t>При совершении платежа безличным списанием денежных средств со счетов Плательщика</w:t>
      </w:r>
      <w:r w:rsidRPr="00FF3FAE">
        <w:rPr>
          <w:sz w:val="24"/>
          <w:szCs w:val="24"/>
        </w:rPr>
        <w:t xml:space="preserve"> по </w:t>
      </w:r>
      <w:r w:rsidR="00C46646" w:rsidRPr="00FF3FAE">
        <w:rPr>
          <w:sz w:val="24"/>
          <w:szCs w:val="24"/>
        </w:rPr>
        <w:t xml:space="preserve">данному последним </w:t>
      </w:r>
      <w:r w:rsidRPr="00FF3FAE">
        <w:rPr>
          <w:sz w:val="24"/>
          <w:szCs w:val="24"/>
        </w:rPr>
        <w:t>разовому или длительному поручению</w:t>
      </w:r>
      <w:r w:rsidR="00F11C6B">
        <w:rPr>
          <w:sz w:val="24"/>
          <w:szCs w:val="24"/>
        </w:rPr>
        <w:t>,</w:t>
      </w:r>
      <w:r w:rsidRPr="00FF3FAE">
        <w:rPr>
          <w:sz w:val="24"/>
          <w:szCs w:val="24"/>
        </w:rPr>
        <w:t xml:space="preserve"> </w:t>
      </w:r>
      <w:r w:rsidR="00E15775" w:rsidRPr="00FF3FAE">
        <w:rPr>
          <w:sz w:val="24"/>
          <w:szCs w:val="24"/>
        </w:rPr>
        <w:t xml:space="preserve">согласно </w:t>
      </w:r>
      <w:r w:rsidR="004A711F" w:rsidRPr="00FF3FAE">
        <w:rPr>
          <w:sz w:val="24"/>
          <w:szCs w:val="24"/>
        </w:rPr>
        <w:t>п</w:t>
      </w:r>
      <w:r w:rsidR="00E15775" w:rsidRPr="00FF3FAE">
        <w:rPr>
          <w:sz w:val="24"/>
          <w:szCs w:val="24"/>
        </w:rPr>
        <w:t>п.</w:t>
      </w:r>
      <w:r w:rsidR="004A711F" w:rsidRPr="00FF3FAE">
        <w:rPr>
          <w:sz w:val="24"/>
          <w:szCs w:val="24"/>
        </w:rPr>
        <w:t xml:space="preserve"> </w:t>
      </w:r>
      <w:r w:rsidR="00E15775" w:rsidRPr="00FF3FAE">
        <w:rPr>
          <w:sz w:val="24"/>
          <w:szCs w:val="24"/>
        </w:rPr>
        <w:t>4.1.</w:t>
      </w:r>
      <w:r w:rsidR="004A711F" w:rsidRPr="00FF3FAE">
        <w:rPr>
          <w:sz w:val="24"/>
          <w:szCs w:val="24"/>
        </w:rPr>
        <w:t>2.1</w:t>
      </w:r>
      <w:r w:rsidR="00E15775" w:rsidRPr="00FF3FAE">
        <w:rPr>
          <w:sz w:val="24"/>
          <w:szCs w:val="24"/>
        </w:rPr>
        <w:t>.</w:t>
      </w:r>
      <w:r w:rsidR="004A711F" w:rsidRPr="00FF3FAE">
        <w:rPr>
          <w:sz w:val="24"/>
          <w:szCs w:val="24"/>
        </w:rPr>
        <w:t xml:space="preserve"> и 4.1.2.2</w:t>
      </w:r>
      <w:r w:rsidR="00C163DD" w:rsidRPr="00FF3FAE">
        <w:rPr>
          <w:sz w:val="24"/>
          <w:szCs w:val="24"/>
        </w:rPr>
        <w:t>.</w:t>
      </w:r>
      <w:r w:rsidR="00650860" w:rsidRPr="00FF3FAE">
        <w:rPr>
          <w:sz w:val="24"/>
          <w:szCs w:val="24"/>
          <w:shd w:val="clear" w:color="auto" w:fill="FFFFFF"/>
        </w:rPr>
        <w:t xml:space="preserve"> настоящего Договора</w:t>
      </w:r>
      <w:r w:rsidR="00F11C6B">
        <w:rPr>
          <w:sz w:val="24"/>
          <w:szCs w:val="24"/>
          <w:shd w:val="clear" w:color="auto" w:fill="FFFFFF"/>
        </w:rPr>
        <w:t>,</w:t>
      </w:r>
      <w:r w:rsidR="00E15775" w:rsidRPr="00FF3FAE">
        <w:rPr>
          <w:sz w:val="24"/>
          <w:szCs w:val="24"/>
        </w:rPr>
        <w:t xml:space="preserve"> </w:t>
      </w:r>
      <w:r w:rsidRPr="00FF3FAE">
        <w:rPr>
          <w:sz w:val="24"/>
          <w:szCs w:val="24"/>
        </w:rPr>
        <w:t>Перевод совершается на основании информации, полученной Банком от Плательщика, с использованием платежных документов и в порядке, определенном в Банке для таких операций.</w:t>
      </w:r>
    </w:p>
    <w:p w:rsidR="00A80047" w:rsidRPr="00FF3FAE" w:rsidRDefault="00A80047" w:rsidP="00A80047">
      <w:pPr>
        <w:ind w:firstLine="567"/>
        <w:jc w:val="both"/>
        <w:rPr>
          <w:sz w:val="24"/>
          <w:szCs w:val="24"/>
        </w:rPr>
      </w:pPr>
      <w:r w:rsidRPr="00FF3FAE">
        <w:rPr>
          <w:sz w:val="24"/>
          <w:szCs w:val="24"/>
        </w:rPr>
        <w:t>4.</w:t>
      </w:r>
      <w:r w:rsidR="00397E7D" w:rsidRPr="00FF3FAE">
        <w:rPr>
          <w:sz w:val="24"/>
          <w:szCs w:val="24"/>
        </w:rPr>
        <w:t>7</w:t>
      </w:r>
      <w:r w:rsidRPr="00FF3FAE">
        <w:rPr>
          <w:sz w:val="24"/>
          <w:szCs w:val="24"/>
        </w:rPr>
        <w:t xml:space="preserve">. Чек-ордер или платежный документ с отметками Банка о совершенном </w:t>
      </w:r>
      <w:r w:rsidR="008E1864" w:rsidRPr="00FF3FAE">
        <w:rPr>
          <w:sz w:val="24"/>
          <w:szCs w:val="24"/>
        </w:rPr>
        <w:t xml:space="preserve">платеже передается Плательщику или распечатывается Плательщиком самостоятельно </w:t>
      </w:r>
      <w:r w:rsidRPr="00FF3FAE">
        <w:rPr>
          <w:sz w:val="24"/>
          <w:szCs w:val="24"/>
        </w:rPr>
        <w:t xml:space="preserve">и </w:t>
      </w:r>
      <w:r w:rsidR="006313B4" w:rsidRPr="00FF3FAE">
        <w:rPr>
          <w:sz w:val="24"/>
          <w:szCs w:val="24"/>
        </w:rPr>
        <w:t>является</w:t>
      </w:r>
      <w:r w:rsidRPr="00FF3FAE">
        <w:rPr>
          <w:sz w:val="24"/>
          <w:szCs w:val="24"/>
        </w:rPr>
        <w:t xml:space="preserve"> докумен</w:t>
      </w:r>
      <w:r w:rsidR="008E1864" w:rsidRPr="00FF3FAE">
        <w:rPr>
          <w:sz w:val="24"/>
          <w:szCs w:val="24"/>
        </w:rPr>
        <w:t>том, подтверждающим совершение Банком П</w:t>
      </w:r>
      <w:r w:rsidRPr="00FF3FAE">
        <w:rPr>
          <w:sz w:val="24"/>
          <w:szCs w:val="24"/>
        </w:rPr>
        <w:t>еревода</w:t>
      </w:r>
      <w:r w:rsidR="008E1864" w:rsidRPr="00FF3FAE">
        <w:rPr>
          <w:sz w:val="24"/>
          <w:szCs w:val="24"/>
        </w:rPr>
        <w:t xml:space="preserve"> в пользу Поставщика</w:t>
      </w:r>
      <w:r w:rsidRPr="00FF3FAE">
        <w:rPr>
          <w:sz w:val="24"/>
          <w:szCs w:val="24"/>
        </w:rPr>
        <w:t>.</w:t>
      </w:r>
    </w:p>
    <w:p w:rsidR="007A6B3C" w:rsidRPr="00FF3FAE" w:rsidRDefault="00D92437" w:rsidP="007A6B3C">
      <w:pPr>
        <w:ind w:firstLine="567"/>
        <w:jc w:val="both"/>
        <w:rPr>
          <w:sz w:val="24"/>
          <w:szCs w:val="24"/>
        </w:rPr>
      </w:pPr>
      <w:r w:rsidRPr="00FF3FAE">
        <w:rPr>
          <w:sz w:val="24"/>
          <w:szCs w:val="24"/>
        </w:rPr>
        <w:t>4.8</w:t>
      </w:r>
      <w:r w:rsidR="007A6B3C" w:rsidRPr="00FF3FAE">
        <w:rPr>
          <w:sz w:val="24"/>
          <w:szCs w:val="24"/>
        </w:rPr>
        <w:t xml:space="preserve">. Все суммы платежей, принятые Банком от Плательщиков в пользу </w:t>
      </w:r>
      <w:r w:rsidR="006E4A93" w:rsidRPr="00FF3FAE">
        <w:rPr>
          <w:sz w:val="24"/>
          <w:szCs w:val="24"/>
        </w:rPr>
        <w:t>Поставщика</w:t>
      </w:r>
      <w:r w:rsidR="007A6B3C" w:rsidRPr="00FF3FAE">
        <w:rPr>
          <w:sz w:val="24"/>
          <w:szCs w:val="24"/>
        </w:rPr>
        <w:t xml:space="preserve">, перечисляются на счет </w:t>
      </w:r>
      <w:r w:rsidR="006E4A93" w:rsidRPr="00FF3FAE">
        <w:rPr>
          <w:sz w:val="24"/>
          <w:szCs w:val="24"/>
        </w:rPr>
        <w:t xml:space="preserve">Поставщика, </w:t>
      </w:r>
      <w:r w:rsidR="007B6DDF" w:rsidRPr="00FF3FAE">
        <w:rPr>
          <w:sz w:val="24"/>
          <w:szCs w:val="24"/>
          <w:shd w:val="clear" w:color="auto" w:fill="FFFFFF"/>
        </w:rPr>
        <w:t xml:space="preserve">указанный в разделе </w:t>
      </w:r>
      <w:r w:rsidR="00D87873" w:rsidRPr="00FF3FAE">
        <w:rPr>
          <w:sz w:val="24"/>
          <w:szCs w:val="24"/>
          <w:shd w:val="clear" w:color="auto" w:fill="FFFFFF"/>
        </w:rPr>
        <w:t>10</w:t>
      </w:r>
      <w:r w:rsidR="00650860" w:rsidRPr="00FF3FAE">
        <w:rPr>
          <w:sz w:val="24"/>
          <w:szCs w:val="24"/>
          <w:shd w:val="clear" w:color="auto" w:fill="FFFFFF"/>
        </w:rPr>
        <w:t xml:space="preserve"> настоящего Договора</w:t>
      </w:r>
      <w:r w:rsidR="00827956" w:rsidRPr="00FF3FAE">
        <w:rPr>
          <w:sz w:val="24"/>
          <w:szCs w:val="24"/>
          <w:shd w:val="clear" w:color="auto" w:fill="FFFFFF"/>
        </w:rPr>
        <w:t>,</w:t>
      </w:r>
      <w:r w:rsidR="007B6DDF" w:rsidRPr="00FF3FAE">
        <w:rPr>
          <w:sz w:val="24"/>
          <w:szCs w:val="24"/>
          <w:shd w:val="clear" w:color="auto" w:fill="FFFFFF"/>
        </w:rPr>
        <w:t xml:space="preserve"> </w:t>
      </w:r>
      <w:r w:rsidR="006E4A93" w:rsidRPr="00FF3FAE">
        <w:rPr>
          <w:sz w:val="24"/>
          <w:szCs w:val="24"/>
        </w:rPr>
        <w:t xml:space="preserve">в срок </w:t>
      </w:r>
      <w:r w:rsidR="007A6B3C" w:rsidRPr="00FF3FAE">
        <w:rPr>
          <w:sz w:val="24"/>
          <w:szCs w:val="24"/>
        </w:rPr>
        <w:t>не позднее рабочего дня</w:t>
      </w:r>
      <w:r w:rsidR="006E4A93" w:rsidRPr="00FF3FAE">
        <w:rPr>
          <w:sz w:val="24"/>
          <w:szCs w:val="24"/>
        </w:rPr>
        <w:t>,</w:t>
      </w:r>
      <w:r w:rsidR="007A6B3C" w:rsidRPr="00FF3FAE">
        <w:rPr>
          <w:sz w:val="24"/>
          <w:szCs w:val="24"/>
        </w:rPr>
        <w:t xml:space="preserve"> следующего за днем поступления в Банк платежа. В платежном документе указывается сумма принятых платежей. В поле “Назначение платежа” сводного платежного поручения на сумму каждого переданного электронного реестра указывается информация о номере электронного реестра и количестве принятых платежей.</w:t>
      </w:r>
    </w:p>
    <w:p w:rsidR="005A40AC" w:rsidRPr="00FF3FAE" w:rsidRDefault="005A40AC" w:rsidP="007A6B3C">
      <w:pPr>
        <w:ind w:firstLine="567"/>
        <w:jc w:val="both"/>
        <w:rPr>
          <w:sz w:val="24"/>
          <w:szCs w:val="24"/>
        </w:rPr>
      </w:pPr>
    </w:p>
    <w:p w:rsidR="005A40AC" w:rsidRPr="00FF3FAE" w:rsidRDefault="00E64A6A" w:rsidP="00650860">
      <w:pPr>
        <w:spacing w:before="120" w:after="120"/>
        <w:jc w:val="center"/>
        <w:rPr>
          <w:b/>
          <w:bCs/>
          <w:sz w:val="24"/>
          <w:szCs w:val="24"/>
        </w:rPr>
      </w:pPr>
      <w:r w:rsidRPr="00FF3FAE">
        <w:rPr>
          <w:b/>
          <w:bCs/>
          <w:sz w:val="24"/>
          <w:szCs w:val="24"/>
        </w:rPr>
        <w:t>5</w:t>
      </w:r>
      <w:r w:rsidR="005A40AC" w:rsidRPr="00FF3FAE">
        <w:rPr>
          <w:b/>
          <w:bCs/>
          <w:sz w:val="24"/>
          <w:szCs w:val="24"/>
        </w:rPr>
        <w:t>. Р</w:t>
      </w:r>
      <w:r w:rsidR="007B6DDF" w:rsidRPr="00FF3FAE">
        <w:rPr>
          <w:b/>
          <w:bCs/>
          <w:sz w:val="24"/>
          <w:szCs w:val="24"/>
        </w:rPr>
        <w:t>АЗМЕРЫ И ПОРЯДОК ВЫПЛАТЫ ВОЗНАГРАЖДЕНИЙ</w:t>
      </w:r>
    </w:p>
    <w:p w:rsidR="008B1234" w:rsidRPr="00FF3FAE" w:rsidRDefault="00E64A6A" w:rsidP="005A40AC">
      <w:pPr>
        <w:ind w:firstLine="567"/>
        <w:contextualSpacing/>
        <w:jc w:val="both"/>
        <w:rPr>
          <w:sz w:val="24"/>
          <w:szCs w:val="24"/>
          <w:shd w:val="clear" w:color="auto" w:fill="FFFFFF"/>
        </w:rPr>
      </w:pPr>
      <w:r w:rsidRPr="00FF3FAE">
        <w:rPr>
          <w:sz w:val="24"/>
          <w:szCs w:val="24"/>
        </w:rPr>
        <w:t>5</w:t>
      </w:r>
      <w:r w:rsidR="005A40AC" w:rsidRPr="00FF3FAE">
        <w:rPr>
          <w:sz w:val="24"/>
          <w:szCs w:val="24"/>
        </w:rPr>
        <w:t xml:space="preserve">.1. Ставка вознаграждения Банка по Переводам </w:t>
      </w:r>
      <w:r w:rsidR="005A40AC" w:rsidRPr="00FF3FAE">
        <w:rPr>
          <w:sz w:val="24"/>
          <w:szCs w:val="24"/>
          <w:shd w:val="clear" w:color="auto" w:fill="FFFFFF"/>
        </w:rPr>
        <w:t>устанавливается в следующих размерах</w:t>
      </w:r>
      <w:r w:rsidR="008B1234" w:rsidRPr="00FF3FAE">
        <w:rPr>
          <w:sz w:val="24"/>
          <w:szCs w:val="24"/>
          <w:shd w:val="clear" w:color="auto" w:fill="FFFFFF"/>
        </w:rPr>
        <w:t xml:space="preserve"> </w:t>
      </w:r>
    </w:p>
    <w:p w:rsidR="005A40AC" w:rsidRPr="00FF3FAE" w:rsidRDefault="008B1234" w:rsidP="007B6DDF">
      <w:pPr>
        <w:ind w:firstLine="567"/>
        <w:contextualSpacing/>
        <w:jc w:val="both"/>
        <w:rPr>
          <w:sz w:val="24"/>
          <w:szCs w:val="24"/>
          <w:shd w:val="clear" w:color="auto" w:fill="FFFFFF"/>
        </w:rPr>
      </w:pPr>
      <w:r w:rsidRPr="00FF3FAE">
        <w:rPr>
          <w:sz w:val="24"/>
          <w:szCs w:val="24"/>
          <w:shd w:val="clear" w:color="auto" w:fill="FFFFFF"/>
        </w:rPr>
        <w:t>(</w:t>
      </w:r>
      <w:r w:rsidR="00CD444F" w:rsidRPr="00FF3FAE">
        <w:rPr>
          <w:i/>
          <w:sz w:val="24"/>
          <w:szCs w:val="24"/>
          <w:shd w:val="clear" w:color="auto" w:fill="FFFFFF"/>
        </w:rPr>
        <w:t xml:space="preserve">необходимо выбрать </w:t>
      </w:r>
      <w:r w:rsidRPr="00FF3FAE">
        <w:rPr>
          <w:i/>
          <w:sz w:val="24"/>
          <w:szCs w:val="24"/>
          <w:shd w:val="clear" w:color="auto" w:fill="FFFFFF"/>
        </w:rPr>
        <w:t xml:space="preserve">один из </w:t>
      </w:r>
      <w:r w:rsidR="00CA0EF2" w:rsidRPr="00FF3FAE">
        <w:rPr>
          <w:i/>
          <w:sz w:val="24"/>
          <w:szCs w:val="24"/>
          <w:shd w:val="clear" w:color="auto" w:fill="FFFFFF"/>
        </w:rPr>
        <w:t xml:space="preserve">нижеуказанных </w:t>
      </w:r>
      <w:r w:rsidRPr="00FF3FAE">
        <w:rPr>
          <w:i/>
          <w:sz w:val="24"/>
          <w:szCs w:val="24"/>
          <w:shd w:val="clear" w:color="auto" w:fill="FFFFFF"/>
        </w:rPr>
        <w:t>вариантов</w:t>
      </w:r>
      <w:r w:rsidRPr="00FF3FAE">
        <w:rPr>
          <w:sz w:val="24"/>
          <w:szCs w:val="24"/>
          <w:shd w:val="clear" w:color="auto" w:fill="FFFFFF"/>
        </w:rPr>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6"/>
        <w:gridCol w:w="492"/>
        <w:gridCol w:w="9439"/>
      </w:tblGrid>
      <w:tr w:rsidR="005A40AC" w:rsidRPr="00FF3FAE" w:rsidTr="00E9235E">
        <w:trPr>
          <w:trHeight w:val="475"/>
        </w:trPr>
        <w:tc>
          <w:tcPr>
            <w:tcW w:w="383" w:type="dxa"/>
            <w:vAlign w:val="center"/>
          </w:tcPr>
          <w:p w:rsidR="005A40AC" w:rsidRPr="00FF3FAE" w:rsidRDefault="005A40AC" w:rsidP="00E9235E">
            <w:pPr>
              <w:tabs>
                <w:tab w:val="left" w:pos="718"/>
              </w:tabs>
              <w:contextualSpacing/>
              <w:jc w:val="center"/>
              <w:rPr>
                <w:b/>
                <w:i/>
                <w:sz w:val="24"/>
                <w:szCs w:val="24"/>
                <w:shd w:val="clear" w:color="auto" w:fill="FFFFFF"/>
              </w:rPr>
            </w:pPr>
            <w:r w:rsidRPr="00FF3FAE">
              <w:rPr>
                <w:b/>
                <w:i/>
                <w:sz w:val="24"/>
                <w:szCs w:val="24"/>
                <w:shd w:val="clear" w:color="auto" w:fill="FFFFFF"/>
              </w:rPr>
              <w:t>а)</w:t>
            </w:r>
          </w:p>
        </w:tc>
        <w:tc>
          <w:tcPr>
            <w:tcW w:w="492" w:type="dxa"/>
          </w:tcPr>
          <w:tbl>
            <w:tblPr>
              <w:tblpPr w:leftFromText="180" w:rightFromText="180" w:vertAnchor="text" w:horzAnchor="margin" w:tblpY="11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6"/>
            </w:tblGrid>
            <w:tr w:rsidR="005A40AC" w:rsidRPr="00FF3FAE" w:rsidTr="00E9235E">
              <w:trPr>
                <w:trHeight w:val="196"/>
              </w:trPr>
              <w:tc>
                <w:tcPr>
                  <w:tcW w:w="324" w:type="dxa"/>
                  <w:tcBorders>
                    <w:top w:val="single" w:sz="8" w:space="0" w:color="auto"/>
                    <w:left w:val="single" w:sz="8" w:space="0" w:color="auto"/>
                    <w:bottom w:val="single" w:sz="8" w:space="0" w:color="auto"/>
                    <w:right w:val="single" w:sz="8" w:space="0" w:color="auto"/>
                  </w:tcBorders>
                  <w:shd w:val="clear" w:color="auto" w:fill="D9D9D9"/>
                </w:tcPr>
                <w:p w:rsidR="005A40AC" w:rsidRPr="00FF3FAE" w:rsidRDefault="005A40AC" w:rsidP="005A40AC">
                  <w:pPr>
                    <w:numPr>
                      <w:ilvl w:val="1"/>
                      <w:numId w:val="10"/>
                    </w:numPr>
                    <w:tabs>
                      <w:tab w:val="clear" w:pos="1080"/>
                      <w:tab w:val="left" w:pos="993"/>
                    </w:tabs>
                    <w:suppressAutoHyphens/>
                    <w:autoSpaceDE/>
                    <w:autoSpaceDN/>
                    <w:ind w:left="0" w:firstLine="567"/>
                    <w:contextualSpacing/>
                    <w:jc w:val="both"/>
                    <w:rPr>
                      <w:sz w:val="24"/>
                      <w:szCs w:val="24"/>
                    </w:rPr>
                  </w:pPr>
                </w:p>
              </w:tc>
            </w:tr>
          </w:tbl>
          <w:p w:rsidR="005A40AC" w:rsidRPr="00FF3FAE" w:rsidRDefault="005A40AC" w:rsidP="005A40AC">
            <w:pPr>
              <w:numPr>
                <w:ilvl w:val="1"/>
                <w:numId w:val="10"/>
              </w:numPr>
              <w:tabs>
                <w:tab w:val="clear" w:pos="1080"/>
                <w:tab w:val="left" w:pos="993"/>
              </w:tabs>
              <w:suppressAutoHyphens/>
              <w:autoSpaceDE/>
              <w:autoSpaceDN/>
              <w:ind w:left="0" w:firstLine="567"/>
              <w:contextualSpacing/>
              <w:jc w:val="both"/>
              <w:rPr>
                <w:sz w:val="24"/>
                <w:szCs w:val="24"/>
              </w:rPr>
            </w:pPr>
          </w:p>
        </w:tc>
        <w:tc>
          <w:tcPr>
            <w:tcW w:w="9439" w:type="dxa"/>
          </w:tcPr>
          <w:p w:rsidR="005A40AC" w:rsidRPr="00FF3FAE" w:rsidRDefault="00CD45EA" w:rsidP="00CD45EA">
            <w:pPr>
              <w:tabs>
                <w:tab w:val="left" w:pos="718"/>
              </w:tabs>
              <w:contextualSpacing/>
              <w:jc w:val="both"/>
              <w:rPr>
                <w:sz w:val="24"/>
                <w:szCs w:val="24"/>
                <w:shd w:val="clear" w:color="auto" w:fill="FFFFFF"/>
              </w:rPr>
            </w:pPr>
            <w:r>
              <w:rPr>
                <w:sz w:val="24"/>
                <w:szCs w:val="24"/>
                <w:shd w:val="clear" w:color="auto" w:fill="FFFFFF"/>
              </w:rPr>
              <w:t>____</w:t>
            </w:r>
            <w:r w:rsidR="00B75BE3">
              <w:rPr>
                <w:sz w:val="24"/>
                <w:szCs w:val="24"/>
                <w:shd w:val="clear" w:color="auto" w:fill="FFFFFF"/>
              </w:rPr>
              <w:t xml:space="preserve">% </w:t>
            </w:r>
            <w:r w:rsidR="005A40AC" w:rsidRPr="00FF3FAE">
              <w:rPr>
                <w:sz w:val="24"/>
                <w:szCs w:val="24"/>
                <w:shd w:val="clear" w:color="auto" w:fill="FFFFFF"/>
              </w:rPr>
              <w:t>(</w:t>
            </w:r>
            <w:r>
              <w:rPr>
                <w:sz w:val="24"/>
                <w:szCs w:val="24"/>
                <w:shd w:val="clear" w:color="auto" w:fill="FFFFFF"/>
              </w:rPr>
              <w:t>______</w:t>
            </w:r>
            <w:r w:rsidR="005A40AC" w:rsidRPr="00FF3FAE">
              <w:rPr>
                <w:sz w:val="24"/>
                <w:szCs w:val="24"/>
                <w:shd w:val="clear" w:color="auto" w:fill="FFFFFF"/>
              </w:rPr>
              <w:t xml:space="preserve">) процент от общей суммы отправленных в пользу Поставщика переводов денежных средств. </w:t>
            </w:r>
          </w:p>
        </w:tc>
      </w:tr>
      <w:tr w:rsidR="005A40AC" w:rsidRPr="00FF3FAE" w:rsidTr="00E9235E">
        <w:trPr>
          <w:trHeight w:val="475"/>
        </w:trPr>
        <w:tc>
          <w:tcPr>
            <w:tcW w:w="383" w:type="dxa"/>
            <w:vAlign w:val="center"/>
          </w:tcPr>
          <w:p w:rsidR="005A40AC" w:rsidRPr="00FF3FAE" w:rsidRDefault="005A40AC" w:rsidP="00E9235E">
            <w:pPr>
              <w:tabs>
                <w:tab w:val="left" w:pos="718"/>
              </w:tabs>
              <w:contextualSpacing/>
              <w:jc w:val="center"/>
              <w:rPr>
                <w:b/>
                <w:i/>
                <w:sz w:val="24"/>
                <w:szCs w:val="24"/>
                <w:shd w:val="clear" w:color="auto" w:fill="FFFFFF"/>
              </w:rPr>
            </w:pPr>
            <w:r w:rsidRPr="00FF3FAE">
              <w:rPr>
                <w:b/>
                <w:i/>
                <w:sz w:val="24"/>
                <w:szCs w:val="24"/>
                <w:shd w:val="clear" w:color="auto" w:fill="FFFFFF"/>
              </w:rPr>
              <w:t>б)</w:t>
            </w:r>
          </w:p>
        </w:tc>
        <w:tc>
          <w:tcPr>
            <w:tcW w:w="492" w:type="dxa"/>
          </w:tcPr>
          <w:tbl>
            <w:tblPr>
              <w:tblpPr w:leftFromText="180" w:rightFromText="180" w:vertAnchor="text" w:horzAnchor="margin" w:tblpY="11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6"/>
            </w:tblGrid>
            <w:tr w:rsidR="005A40AC" w:rsidRPr="00FF3FAE" w:rsidTr="00E9235E">
              <w:trPr>
                <w:trHeight w:val="196"/>
              </w:trPr>
              <w:tc>
                <w:tcPr>
                  <w:tcW w:w="324" w:type="dxa"/>
                  <w:tcBorders>
                    <w:top w:val="single" w:sz="8" w:space="0" w:color="auto"/>
                    <w:left w:val="single" w:sz="8" w:space="0" w:color="auto"/>
                    <w:bottom w:val="single" w:sz="8" w:space="0" w:color="auto"/>
                    <w:right w:val="single" w:sz="8" w:space="0" w:color="auto"/>
                  </w:tcBorders>
                  <w:shd w:val="clear" w:color="auto" w:fill="D9D9D9"/>
                </w:tcPr>
                <w:p w:rsidR="005A40AC" w:rsidRPr="00FF3FAE" w:rsidRDefault="005A40AC" w:rsidP="005A40AC">
                  <w:pPr>
                    <w:numPr>
                      <w:ilvl w:val="1"/>
                      <w:numId w:val="10"/>
                    </w:numPr>
                    <w:tabs>
                      <w:tab w:val="clear" w:pos="1080"/>
                      <w:tab w:val="left" w:pos="993"/>
                    </w:tabs>
                    <w:suppressAutoHyphens/>
                    <w:autoSpaceDE/>
                    <w:autoSpaceDN/>
                    <w:ind w:left="0" w:firstLine="567"/>
                    <w:contextualSpacing/>
                    <w:jc w:val="both"/>
                    <w:rPr>
                      <w:sz w:val="24"/>
                      <w:szCs w:val="24"/>
                    </w:rPr>
                  </w:pPr>
                </w:p>
              </w:tc>
            </w:tr>
          </w:tbl>
          <w:p w:rsidR="005A40AC" w:rsidRPr="00FF3FAE" w:rsidRDefault="005A40AC" w:rsidP="005A40AC">
            <w:pPr>
              <w:numPr>
                <w:ilvl w:val="1"/>
                <w:numId w:val="10"/>
              </w:numPr>
              <w:tabs>
                <w:tab w:val="clear" w:pos="1080"/>
                <w:tab w:val="left" w:pos="993"/>
              </w:tabs>
              <w:suppressAutoHyphens/>
              <w:autoSpaceDE/>
              <w:autoSpaceDN/>
              <w:ind w:left="0" w:firstLine="567"/>
              <w:contextualSpacing/>
              <w:jc w:val="both"/>
              <w:rPr>
                <w:sz w:val="24"/>
                <w:szCs w:val="24"/>
              </w:rPr>
            </w:pPr>
          </w:p>
        </w:tc>
        <w:tc>
          <w:tcPr>
            <w:tcW w:w="9439" w:type="dxa"/>
          </w:tcPr>
          <w:p w:rsidR="005A40AC" w:rsidRPr="00FF3FAE" w:rsidRDefault="005A40AC" w:rsidP="00E9235E">
            <w:pPr>
              <w:tabs>
                <w:tab w:val="left" w:pos="718"/>
              </w:tabs>
              <w:contextualSpacing/>
              <w:jc w:val="both"/>
              <w:rPr>
                <w:sz w:val="24"/>
                <w:szCs w:val="24"/>
                <w:shd w:val="clear" w:color="auto" w:fill="FFFFFF"/>
              </w:rPr>
            </w:pPr>
            <w:r w:rsidRPr="00FF3FAE">
              <w:rPr>
                <w:sz w:val="24"/>
                <w:szCs w:val="24"/>
                <w:shd w:val="clear" w:color="auto" w:fill="FFFFFF"/>
              </w:rPr>
              <w:t>_____ рублей _____ копеек (________________________________) о</w:t>
            </w:r>
            <w:r w:rsidR="008B1234" w:rsidRPr="00FF3FAE">
              <w:rPr>
                <w:sz w:val="24"/>
                <w:szCs w:val="24"/>
                <w:shd w:val="clear" w:color="auto" w:fill="FFFFFF"/>
              </w:rPr>
              <w:t>т каждого принятого Р</w:t>
            </w:r>
            <w:r w:rsidRPr="00FF3FAE">
              <w:rPr>
                <w:sz w:val="24"/>
                <w:szCs w:val="24"/>
                <w:shd w:val="clear" w:color="auto" w:fill="FFFFFF"/>
              </w:rPr>
              <w:t>аспоряжения на перевод денежных средств в пользу Поставщика.</w:t>
            </w:r>
          </w:p>
        </w:tc>
      </w:tr>
      <w:tr w:rsidR="005A40AC" w:rsidRPr="00FF3FAE" w:rsidTr="00E9235E">
        <w:trPr>
          <w:trHeight w:val="475"/>
        </w:trPr>
        <w:tc>
          <w:tcPr>
            <w:tcW w:w="383" w:type="dxa"/>
            <w:vAlign w:val="center"/>
          </w:tcPr>
          <w:p w:rsidR="005A40AC" w:rsidRPr="00FF3FAE" w:rsidRDefault="005A40AC" w:rsidP="00E9235E">
            <w:pPr>
              <w:tabs>
                <w:tab w:val="left" w:pos="718"/>
              </w:tabs>
              <w:contextualSpacing/>
              <w:jc w:val="center"/>
              <w:rPr>
                <w:b/>
                <w:i/>
                <w:sz w:val="24"/>
                <w:szCs w:val="24"/>
                <w:shd w:val="clear" w:color="auto" w:fill="FFFFFF"/>
              </w:rPr>
            </w:pPr>
            <w:r w:rsidRPr="00FF3FAE">
              <w:rPr>
                <w:b/>
                <w:i/>
                <w:sz w:val="24"/>
                <w:szCs w:val="24"/>
                <w:shd w:val="clear" w:color="auto" w:fill="FFFFFF"/>
              </w:rPr>
              <w:t>в)</w:t>
            </w:r>
          </w:p>
        </w:tc>
        <w:tc>
          <w:tcPr>
            <w:tcW w:w="492" w:type="dxa"/>
          </w:tcPr>
          <w:tbl>
            <w:tblPr>
              <w:tblpPr w:leftFromText="180" w:rightFromText="180" w:vertAnchor="text" w:horzAnchor="margin" w:tblpY="11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6"/>
            </w:tblGrid>
            <w:tr w:rsidR="005A40AC" w:rsidRPr="00FF3FAE" w:rsidTr="00E9235E">
              <w:trPr>
                <w:trHeight w:val="196"/>
              </w:trPr>
              <w:tc>
                <w:tcPr>
                  <w:tcW w:w="324" w:type="dxa"/>
                  <w:tcBorders>
                    <w:top w:val="single" w:sz="8" w:space="0" w:color="auto"/>
                    <w:left w:val="single" w:sz="8" w:space="0" w:color="auto"/>
                    <w:bottom w:val="single" w:sz="8" w:space="0" w:color="auto"/>
                    <w:right w:val="single" w:sz="8" w:space="0" w:color="auto"/>
                  </w:tcBorders>
                  <w:shd w:val="clear" w:color="auto" w:fill="D9D9D9"/>
                </w:tcPr>
                <w:p w:rsidR="005A40AC" w:rsidRPr="00FF3FAE" w:rsidRDefault="005A40AC" w:rsidP="005A40AC">
                  <w:pPr>
                    <w:numPr>
                      <w:ilvl w:val="1"/>
                      <w:numId w:val="10"/>
                    </w:numPr>
                    <w:tabs>
                      <w:tab w:val="clear" w:pos="1080"/>
                      <w:tab w:val="left" w:pos="993"/>
                    </w:tabs>
                    <w:suppressAutoHyphens/>
                    <w:autoSpaceDE/>
                    <w:autoSpaceDN/>
                    <w:ind w:left="0" w:firstLine="567"/>
                    <w:contextualSpacing/>
                    <w:jc w:val="both"/>
                    <w:rPr>
                      <w:sz w:val="24"/>
                      <w:szCs w:val="24"/>
                    </w:rPr>
                  </w:pPr>
                </w:p>
              </w:tc>
            </w:tr>
          </w:tbl>
          <w:p w:rsidR="005A40AC" w:rsidRPr="00FF3FAE" w:rsidRDefault="005A40AC" w:rsidP="005A40AC">
            <w:pPr>
              <w:numPr>
                <w:ilvl w:val="1"/>
                <w:numId w:val="10"/>
              </w:numPr>
              <w:tabs>
                <w:tab w:val="clear" w:pos="1080"/>
                <w:tab w:val="left" w:pos="993"/>
              </w:tabs>
              <w:suppressAutoHyphens/>
              <w:autoSpaceDE/>
              <w:autoSpaceDN/>
              <w:ind w:left="0" w:firstLine="567"/>
              <w:contextualSpacing/>
              <w:jc w:val="both"/>
              <w:rPr>
                <w:sz w:val="24"/>
                <w:szCs w:val="24"/>
              </w:rPr>
            </w:pPr>
          </w:p>
        </w:tc>
        <w:tc>
          <w:tcPr>
            <w:tcW w:w="9439" w:type="dxa"/>
          </w:tcPr>
          <w:p w:rsidR="005A40AC" w:rsidRPr="00FF3FAE" w:rsidRDefault="005A40AC" w:rsidP="005A40AC">
            <w:pPr>
              <w:tabs>
                <w:tab w:val="left" w:pos="718"/>
              </w:tabs>
              <w:contextualSpacing/>
              <w:jc w:val="both"/>
              <w:rPr>
                <w:sz w:val="24"/>
                <w:szCs w:val="24"/>
                <w:shd w:val="clear" w:color="auto" w:fill="FFFFFF"/>
              </w:rPr>
            </w:pPr>
            <w:r w:rsidRPr="00FF3FAE">
              <w:rPr>
                <w:sz w:val="24"/>
                <w:szCs w:val="24"/>
                <w:shd w:val="clear" w:color="auto" w:fill="FFFFFF"/>
              </w:rPr>
              <w:t>Вознаграждение Банка взимается с Плательщиков сверх сумм переводов денежных средств в пользу Поставщика, в соответствии с действующими в Банке тарифами.</w:t>
            </w:r>
          </w:p>
        </w:tc>
      </w:tr>
      <w:tr w:rsidR="005A40AC" w:rsidRPr="00FF3FAE" w:rsidTr="00E9235E">
        <w:trPr>
          <w:trHeight w:val="475"/>
        </w:trPr>
        <w:tc>
          <w:tcPr>
            <w:tcW w:w="383" w:type="dxa"/>
            <w:vAlign w:val="center"/>
          </w:tcPr>
          <w:p w:rsidR="005A40AC" w:rsidRPr="00FF3FAE" w:rsidRDefault="005A40AC" w:rsidP="00E9235E">
            <w:pPr>
              <w:tabs>
                <w:tab w:val="left" w:pos="718"/>
              </w:tabs>
              <w:contextualSpacing/>
              <w:jc w:val="center"/>
              <w:rPr>
                <w:b/>
                <w:i/>
                <w:sz w:val="24"/>
                <w:szCs w:val="24"/>
                <w:shd w:val="clear" w:color="auto" w:fill="FFFFFF"/>
              </w:rPr>
            </w:pPr>
            <w:r w:rsidRPr="00FF3FAE">
              <w:rPr>
                <w:b/>
                <w:i/>
                <w:sz w:val="24"/>
                <w:szCs w:val="24"/>
                <w:shd w:val="clear" w:color="auto" w:fill="FFFFFF"/>
              </w:rPr>
              <w:t>г)</w:t>
            </w:r>
          </w:p>
        </w:tc>
        <w:tc>
          <w:tcPr>
            <w:tcW w:w="492" w:type="dxa"/>
          </w:tcPr>
          <w:tbl>
            <w:tblPr>
              <w:tblpPr w:leftFromText="180" w:rightFromText="180" w:vertAnchor="text" w:horzAnchor="margin" w:tblpY="11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6"/>
            </w:tblGrid>
            <w:tr w:rsidR="005A40AC" w:rsidRPr="00FF3FAE" w:rsidTr="00E9235E">
              <w:trPr>
                <w:trHeight w:val="196"/>
              </w:trPr>
              <w:tc>
                <w:tcPr>
                  <w:tcW w:w="324" w:type="dxa"/>
                  <w:tcBorders>
                    <w:top w:val="single" w:sz="8" w:space="0" w:color="auto"/>
                    <w:left w:val="single" w:sz="8" w:space="0" w:color="auto"/>
                    <w:bottom w:val="single" w:sz="8" w:space="0" w:color="auto"/>
                    <w:right w:val="single" w:sz="8" w:space="0" w:color="auto"/>
                  </w:tcBorders>
                  <w:shd w:val="clear" w:color="auto" w:fill="D9D9D9"/>
                </w:tcPr>
                <w:p w:rsidR="005A40AC" w:rsidRPr="00FF3FAE" w:rsidRDefault="005A40AC" w:rsidP="005A40AC">
                  <w:pPr>
                    <w:numPr>
                      <w:ilvl w:val="1"/>
                      <w:numId w:val="10"/>
                    </w:numPr>
                    <w:tabs>
                      <w:tab w:val="clear" w:pos="1080"/>
                      <w:tab w:val="left" w:pos="993"/>
                    </w:tabs>
                    <w:suppressAutoHyphens/>
                    <w:autoSpaceDE/>
                    <w:autoSpaceDN/>
                    <w:ind w:left="0" w:firstLine="567"/>
                    <w:contextualSpacing/>
                    <w:jc w:val="both"/>
                    <w:rPr>
                      <w:sz w:val="24"/>
                      <w:szCs w:val="24"/>
                    </w:rPr>
                  </w:pPr>
                </w:p>
              </w:tc>
            </w:tr>
          </w:tbl>
          <w:p w:rsidR="005A40AC" w:rsidRPr="00FF3FAE" w:rsidRDefault="005A40AC" w:rsidP="005A40AC">
            <w:pPr>
              <w:numPr>
                <w:ilvl w:val="1"/>
                <w:numId w:val="10"/>
              </w:numPr>
              <w:tabs>
                <w:tab w:val="clear" w:pos="1080"/>
                <w:tab w:val="left" w:pos="993"/>
              </w:tabs>
              <w:suppressAutoHyphens/>
              <w:autoSpaceDE/>
              <w:autoSpaceDN/>
              <w:ind w:left="0" w:firstLine="567"/>
              <w:contextualSpacing/>
              <w:jc w:val="both"/>
              <w:rPr>
                <w:sz w:val="24"/>
                <w:szCs w:val="24"/>
              </w:rPr>
            </w:pPr>
          </w:p>
        </w:tc>
        <w:tc>
          <w:tcPr>
            <w:tcW w:w="9439" w:type="dxa"/>
          </w:tcPr>
          <w:p w:rsidR="005A40AC" w:rsidRPr="00FF3FAE" w:rsidRDefault="007B6DDF" w:rsidP="00E80F4C">
            <w:pPr>
              <w:tabs>
                <w:tab w:val="left" w:pos="718"/>
              </w:tabs>
              <w:contextualSpacing/>
              <w:jc w:val="both"/>
              <w:rPr>
                <w:sz w:val="24"/>
                <w:szCs w:val="24"/>
                <w:shd w:val="clear" w:color="auto" w:fill="FFFFFF"/>
              </w:rPr>
            </w:pPr>
            <w:r w:rsidRPr="00FF3FAE">
              <w:rPr>
                <w:sz w:val="24"/>
                <w:szCs w:val="24"/>
                <w:shd w:val="clear" w:color="auto" w:fill="FFFFFF"/>
              </w:rPr>
              <w:t>Совокупность</w:t>
            </w:r>
            <w:r w:rsidR="00E80F4C" w:rsidRPr="00FF3FAE">
              <w:rPr>
                <w:sz w:val="24"/>
                <w:szCs w:val="24"/>
                <w:shd w:val="clear" w:color="auto" w:fill="FFFFFF"/>
              </w:rPr>
              <w:t xml:space="preserve"> </w:t>
            </w:r>
            <w:r w:rsidR="005A40AC" w:rsidRPr="00FF3FAE">
              <w:rPr>
                <w:sz w:val="24"/>
                <w:szCs w:val="24"/>
                <w:shd w:val="clear" w:color="auto" w:fill="FFFFFF"/>
              </w:rPr>
              <w:t>вариантов а) и в), т.е. ______________(____________________) процентов от общей суммы отправленных в пользу Поставщика переводов денежных средств, плюс дополнительное вознаграждение, взимаемое с Плательщиков сверх сумм переводов в соответствии с действующими тарифами</w:t>
            </w:r>
            <w:r w:rsidR="00CA0EF2" w:rsidRPr="00FF3FAE">
              <w:rPr>
                <w:sz w:val="24"/>
                <w:szCs w:val="24"/>
                <w:shd w:val="clear" w:color="auto" w:fill="FFFFFF"/>
              </w:rPr>
              <w:t xml:space="preserve"> Банка</w:t>
            </w:r>
            <w:r w:rsidR="005A40AC" w:rsidRPr="00FF3FAE">
              <w:rPr>
                <w:sz w:val="24"/>
                <w:szCs w:val="24"/>
                <w:shd w:val="clear" w:color="auto" w:fill="FFFFFF"/>
              </w:rPr>
              <w:t>.</w:t>
            </w:r>
          </w:p>
        </w:tc>
      </w:tr>
    </w:tbl>
    <w:p w:rsidR="005A40AC" w:rsidRPr="00FF3FAE" w:rsidRDefault="005A40AC" w:rsidP="005A40AC">
      <w:pPr>
        <w:tabs>
          <w:tab w:val="left" w:pos="718"/>
        </w:tabs>
        <w:ind w:firstLine="542"/>
        <w:contextualSpacing/>
        <w:jc w:val="both"/>
        <w:rPr>
          <w:sz w:val="24"/>
          <w:szCs w:val="24"/>
          <w:shd w:val="clear" w:color="auto" w:fill="FFFFFF"/>
        </w:rPr>
      </w:pPr>
    </w:p>
    <w:p w:rsidR="005A40AC" w:rsidRPr="00FF3FAE" w:rsidRDefault="00E64A6A" w:rsidP="005A40AC">
      <w:pPr>
        <w:tabs>
          <w:tab w:val="left" w:pos="718"/>
        </w:tabs>
        <w:ind w:firstLine="542"/>
        <w:contextualSpacing/>
        <w:jc w:val="both"/>
        <w:rPr>
          <w:sz w:val="24"/>
          <w:szCs w:val="24"/>
          <w:shd w:val="clear" w:color="auto" w:fill="FFFFFF"/>
        </w:rPr>
      </w:pPr>
      <w:r w:rsidRPr="00FF3FAE">
        <w:rPr>
          <w:sz w:val="24"/>
          <w:szCs w:val="24"/>
          <w:shd w:val="clear" w:color="auto" w:fill="FFFFFF"/>
        </w:rPr>
        <w:lastRenderedPageBreak/>
        <w:t>5</w:t>
      </w:r>
      <w:r w:rsidR="005A40AC" w:rsidRPr="00FF3FAE">
        <w:rPr>
          <w:sz w:val="24"/>
          <w:szCs w:val="24"/>
          <w:shd w:val="clear" w:color="auto" w:fill="FFFFFF"/>
        </w:rPr>
        <w:t xml:space="preserve">.2. Вознаграждение Банку за услуги, оказанные в соответствии с настоящим Договором, уплачивается Поставщиком ежемесячно, не позднее </w:t>
      </w:r>
      <w:r w:rsidR="00BC0BB2" w:rsidRPr="00FF3FAE">
        <w:rPr>
          <w:sz w:val="24"/>
          <w:szCs w:val="24"/>
          <w:shd w:val="clear" w:color="auto" w:fill="FFFFFF"/>
        </w:rPr>
        <w:t>10</w:t>
      </w:r>
      <w:r w:rsidR="005A40AC" w:rsidRPr="00FF3FAE">
        <w:rPr>
          <w:sz w:val="24"/>
          <w:szCs w:val="24"/>
          <w:shd w:val="clear" w:color="auto" w:fill="FFFFFF"/>
        </w:rPr>
        <w:t xml:space="preserve"> (</w:t>
      </w:r>
      <w:r w:rsidR="00BC0BB2" w:rsidRPr="00FF3FAE">
        <w:rPr>
          <w:sz w:val="24"/>
          <w:szCs w:val="24"/>
          <w:shd w:val="clear" w:color="auto" w:fill="FFFFFF"/>
        </w:rPr>
        <w:t>Десятого</w:t>
      </w:r>
      <w:r w:rsidR="005A40AC" w:rsidRPr="00FF3FAE">
        <w:rPr>
          <w:sz w:val="24"/>
          <w:szCs w:val="24"/>
          <w:shd w:val="clear" w:color="auto" w:fill="FFFFFF"/>
        </w:rPr>
        <w:t xml:space="preserve">) рабочего дня месяца, следующего за отчетным, безналичным </w:t>
      </w:r>
      <w:r w:rsidR="00BC0BB2" w:rsidRPr="00FF3FAE">
        <w:rPr>
          <w:sz w:val="24"/>
          <w:szCs w:val="24"/>
          <w:shd w:val="clear" w:color="auto" w:fill="FFFFFF"/>
        </w:rPr>
        <w:t>перечислением</w:t>
      </w:r>
      <w:r w:rsidR="005A40AC" w:rsidRPr="00FF3FAE">
        <w:rPr>
          <w:sz w:val="24"/>
          <w:szCs w:val="24"/>
          <w:shd w:val="clear" w:color="auto" w:fill="FFFFFF"/>
        </w:rPr>
        <w:t xml:space="preserve"> на счет №</w:t>
      </w:r>
      <w:r w:rsidR="00CE7053" w:rsidRPr="00FF3FAE">
        <w:rPr>
          <w:sz w:val="24"/>
          <w:szCs w:val="24"/>
          <w:shd w:val="clear" w:color="auto" w:fill="FFFFFF"/>
        </w:rPr>
        <w:t xml:space="preserve"> </w:t>
      </w:r>
      <w:r w:rsidR="00B50AF3" w:rsidRPr="00FF3FAE">
        <w:rPr>
          <w:sz w:val="24"/>
          <w:szCs w:val="24"/>
          <w:shd w:val="clear" w:color="auto" w:fill="FFFFFF"/>
        </w:rPr>
        <w:t xml:space="preserve">47423 </w:t>
      </w:r>
      <w:r w:rsidR="005A40AC" w:rsidRPr="00FF3FAE">
        <w:rPr>
          <w:sz w:val="24"/>
          <w:szCs w:val="24"/>
          <w:shd w:val="clear" w:color="auto" w:fill="FFFFFF"/>
        </w:rPr>
        <w:t>____________</w:t>
      </w:r>
      <w:r w:rsidR="00CD444F" w:rsidRPr="00FF3FAE">
        <w:rPr>
          <w:sz w:val="24"/>
          <w:szCs w:val="24"/>
          <w:shd w:val="clear" w:color="auto" w:fill="FFFFFF"/>
        </w:rPr>
        <w:t>__________</w:t>
      </w:r>
      <w:r w:rsidR="00BC0BB2" w:rsidRPr="00FF3FAE">
        <w:rPr>
          <w:sz w:val="24"/>
          <w:szCs w:val="24"/>
          <w:shd w:val="clear" w:color="auto" w:fill="FFFFFF"/>
        </w:rPr>
        <w:t xml:space="preserve">____, открытый в Банке, </w:t>
      </w:r>
      <w:r w:rsidR="005A40AC" w:rsidRPr="00FF3FAE">
        <w:rPr>
          <w:sz w:val="24"/>
          <w:szCs w:val="24"/>
          <w:shd w:val="clear" w:color="auto" w:fill="FFFFFF"/>
        </w:rPr>
        <w:t xml:space="preserve">на основании подписанного Акта и/или </w:t>
      </w:r>
      <w:r w:rsidRPr="00FF3FAE">
        <w:rPr>
          <w:sz w:val="24"/>
          <w:szCs w:val="24"/>
          <w:shd w:val="clear" w:color="auto" w:fill="FFFFFF"/>
        </w:rPr>
        <w:t xml:space="preserve">выставленного Банком </w:t>
      </w:r>
      <w:r w:rsidR="005A40AC" w:rsidRPr="00FF3FAE">
        <w:rPr>
          <w:sz w:val="24"/>
          <w:szCs w:val="24"/>
          <w:shd w:val="clear" w:color="auto" w:fill="FFFFFF"/>
        </w:rPr>
        <w:t>счета.</w:t>
      </w:r>
      <w:r w:rsidR="0099648D" w:rsidRPr="00FF3FAE">
        <w:rPr>
          <w:sz w:val="24"/>
          <w:szCs w:val="24"/>
          <w:shd w:val="clear" w:color="auto" w:fill="FFFFFF"/>
        </w:rPr>
        <w:t xml:space="preserve"> Действие настоящего пункта не распространяется на случаи, когда комиссия Банку оплачивается </w:t>
      </w:r>
      <w:r w:rsidR="007718DE" w:rsidRPr="00FF3FAE">
        <w:rPr>
          <w:sz w:val="24"/>
          <w:szCs w:val="24"/>
          <w:shd w:val="clear" w:color="auto" w:fill="FFFFFF"/>
        </w:rPr>
        <w:t xml:space="preserve">исключительно </w:t>
      </w:r>
      <w:r w:rsidR="0099648D" w:rsidRPr="00FF3FAE">
        <w:rPr>
          <w:sz w:val="24"/>
          <w:szCs w:val="24"/>
          <w:shd w:val="clear" w:color="auto" w:fill="FFFFFF"/>
        </w:rPr>
        <w:t xml:space="preserve">Плательщиком (вариант </w:t>
      </w:r>
      <w:r w:rsidR="007718DE" w:rsidRPr="00FF3FAE">
        <w:rPr>
          <w:sz w:val="24"/>
          <w:szCs w:val="24"/>
          <w:shd w:val="clear" w:color="auto" w:fill="FFFFFF"/>
        </w:rPr>
        <w:t>в) и г</w:t>
      </w:r>
      <w:r w:rsidR="0099648D" w:rsidRPr="00FF3FAE">
        <w:rPr>
          <w:sz w:val="24"/>
          <w:szCs w:val="24"/>
          <w:shd w:val="clear" w:color="auto" w:fill="FFFFFF"/>
        </w:rPr>
        <w:t xml:space="preserve">) </w:t>
      </w:r>
      <w:r w:rsidR="00BC0BB2" w:rsidRPr="00FF3FAE">
        <w:rPr>
          <w:sz w:val="24"/>
          <w:szCs w:val="24"/>
          <w:shd w:val="clear" w:color="auto" w:fill="FFFFFF"/>
        </w:rPr>
        <w:t xml:space="preserve">в </w:t>
      </w:r>
      <w:r w:rsidR="0099648D" w:rsidRPr="00FF3FAE">
        <w:rPr>
          <w:sz w:val="24"/>
          <w:szCs w:val="24"/>
          <w:shd w:val="clear" w:color="auto" w:fill="FFFFFF"/>
        </w:rPr>
        <w:t>п. 5.1. Договора</w:t>
      </w:r>
      <w:r w:rsidR="007718DE" w:rsidRPr="00FF3FAE">
        <w:rPr>
          <w:sz w:val="24"/>
          <w:szCs w:val="24"/>
          <w:shd w:val="clear" w:color="auto" w:fill="FFFFFF"/>
        </w:rPr>
        <w:t>)</w:t>
      </w:r>
      <w:r w:rsidR="0099648D" w:rsidRPr="00FF3FAE">
        <w:rPr>
          <w:sz w:val="24"/>
          <w:szCs w:val="24"/>
          <w:shd w:val="clear" w:color="auto" w:fill="FFFFFF"/>
        </w:rPr>
        <w:t>.</w:t>
      </w:r>
    </w:p>
    <w:p w:rsidR="005A40AC" w:rsidRPr="00FF3FAE" w:rsidRDefault="00E64A6A" w:rsidP="005A40AC">
      <w:pPr>
        <w:tabs>
          <w:tab w:val="left" w:pos="718"/>
        </w:tabs>
        <w:ind w:firstLine="542"/>
        <w:contextualSpacing/>
        <w:jc w:val="both"/>
        <w:rPr>
          <w:sz w:val="24"/>
          <w:szCs w:val="24"/>
        </w:rPr>
      </w:pPr>
      <w:r w:rsidRPr="00FF3FAE">
        <w:rPr>
          <w:sz w:val="24"/>
          <w:szCs w:val="24"/>
          <w:shd w:val="clear" w:color="auto" w:fill="FFFFFF"/>
        </w:rPr>
        <w:t>5</w:t>
      </w:r>
      <w:r w:rsidR="005A40AC" w:rsidRPr="00FF3FAE">
        <w:rPr>
          <w:sz w:val="24"/>
          <w:szCs w:val="24"/>
          <w:shd w:val="clear" w:color="auto" w:fill="FFFFFF"/>
        </w:rPr>
        <w:t>.3. Вознаграждение Банка не облагается НДС в соответствии с подпунктами 3 и 4 пункта 3 статьи 149 Налогового кодекса Российской Федерации</w:t>
      </w:r>
      <w:r w:rsidR="009352F5" w:rsidRPr="00FF3FAE">
        <w:rPr>
          <w:sz w:val="24"/>
          <w:szCs w:val="24"/>
          <w:shd w:val="clear" w:color="auto" w:fill="FFFFFF"/>
        </w:rPr>
        <w:t>.</w:t>
      </w:r>
    </w:p>
    <w:p w:rsidR="005A40AC" w:rsidRPr="00FF3FAE" w:rsidRDefault="005A40AC" w:rsidP="007A6B3C">
      <w:pPr>
        <w:ind w:firstLine="567"/>
        <w:jc w:val="both"/>
        <w:rPr>
          <w:sz w:val="24"/>
          <w:szCs w:val="24"/>
        </w:rPr>
      </w:pPr>
    </w:p>
    <w:p w:rsidR="003A7702" w:rsidRPr="00FF3FAE" w:rsidRDefault="00E64A6A" w:rsidP="00650860">
      <w:pPr>
        <w:jc w:val="center"/>
        <w:rPr>
          <w:b/>
          <w:bCs/>
          <w:sz w:val="24"/>
          <w:szCs w:val="24"/>
        </w:rPr>
      </w:pPr>
      <w:r w:rsidRPr="00FF3FAE">
        <w:rPr>
          <w:b/>
          <w:bCs/>
          <w:sz w:val="24"/>
          <w:szCs w:val="24"/>
        </w:rPr>
        <w:t>6</w:t>
      </w:r>
      <w:r w:rsidR="00B35733" w:rsidRPr="00FF3FAE">
        <w:rPr>
          <w:b/>
          <w:bCs/>
          <w:sz w:val="24"/>
          <w:szCs w:val="24"/>
        </w:rPr>
        <w:t>. ОТВЕТСТВЕННОСТЬ СТОРОН</w:t>
      </w:r>
    </w:p>
    <w:p w:rsidR="00835797" w:rsidRPr="00FF3FAE" w:rsidRDefault="00835797" w:rsidP="00835797">
      <w:pPr>
        <w:tabs>
          <w:tab w:val="left" w:pos="718"/>
        </w:tabs>
        <w:ind w:firstLine="542"/>
        <w:contextualSpacing/>
        <w:jc w:val="both"/>
        <w:rPr>
          <w:sz w:val="24"/>
          <w:szCs w:val="24"/>
        </w:rPr>
      </w:pPr>
      <w:r w:rsidRPr="00FF3FAE">
        <w:rPr>
          <w:sz w:val="24"/>
          <w:szCs w:val="24"/>
        </w:rPr>
        <w:t>6.1. За неисполнение или ненадлежащее исполнение условий</w:t>
      </w:r>
      <w:r w:rsidR="00013852" w:rsidRPr="00FF3FAE">
        <w:rPr>
          <w:sz w:val="24"/>
          <w:szCs w:val="24"/>
        </w:rPr>
        <w:t xml:space="preserve"> и своих обязательств </w:t>
      </w:r>
      <w:r w:rsidRPr="00FF3FAE">
        <w:rPr>
          <w:sz w:val="24"/>
          <w:szCs w:val="24"/>
        </w:rPr>
        <w:t xml:space="preserve">настоящего Договора </w:t>
      </w:r>
      <w:r w:rsidR="00013852" w:rsidRPr="00FF3FAE">
        <w:rPr>
          <w:sz w:val="24"/>
          <w:szCs w:val="24"/>
        </w:rPr>
        <w:t>С</w:t>
      </w:r>
      <w:r w:rsidRPr="00FF3FAE">
        <w:rPr>
          <w:sz w:val="24"/>
          <w:szCs w:val="24"/>
        </w:rPr>
        <w:t xml:space="preserve">тороны несут ответственность в соответствии с </w:t>
      </w:r>
      <w:hyperlink r:id="rId9" w:history="1">
        <w:r w:rsidR="00A328D2" w:rsidRPr="00FF3FAE">
          <w:rPr>
            <w:sz w:val="24"/>
            <w:szCs w:val="24"/>
          </w:rPr>
          <w:t>действующим</w:t>
        </w:r>
      </w:hyperlink>
      <w:r w:rsidR="00A328D2" w:rsidRPr="00FF3FAE">
        <w:rPr>
          <w:sz w:val="24"/>
          <w:szCs w:val="24"/>
        </w:rPr>
        <w:t xml:space="preserve"> </w:t>
      </w:r>
      <w:r w:rsidRPr="00FF3FAE">
        <w:rPr>
          <w:sz w:val="24"/>
          <w:szCs w:val="24"/>
        </w:rPr>
        <w:t>законодательством Российской Федерации.</w:t>
      </w:r>
    </w:p>
    <w:p w:rsidR="00835797" w:rsidRPr="00FF3FAE" w:rsidRDefault="00835797" w:rsidP="00835797">
      <w:pPr>
        <w:shd w:val="clear" w:color="auto" w:fill="FFFFFF"/>
        <w:ind w:firstLine="567"/>
        <w:jc w:val="both"/>
        <w:rPr>
          <w:sz w:val="24"/>
          <w:szCs w:val="24"/>
        </w:rPr>
      </w:pPr>
      <w:r w:rsidRPr="00FF3FAE">
        <w:rPr>
          <w:sz w:val="24"/>
          <w:szCs w:val="24"/>
        </w:rPr>
        <w:t>6.2. Банк несет ответственность за правильность передачи Поставщику информации, полученной от Плательщика при совершении Перевода.</w:t>
      </w:r>
    </w:p>
    <w:p w:rsidR="00835797" w:rsidRPr="00FF3FAE" w:rsidRDefault="00835797" w:rsidP="00835797">
      <w:pPr>
        <w:tabs>
          <w:tab w:val="left" w:pos="718"/>
        </w:tabs>
        <w:ind w:firstLine="542"/>
        <w:contextualSpacing/>
        <w:jc w:val="both"/>
        <w:rPr>
          <w:sz w:val="24"/>
          <w:szCs w:val="24"/>
        </w:rPr>
      </w:pPr>
      <w:r w:rsidRPr="00FF3FAE">
        <w:rPr>
          <w:sz w:val="24"/>
          <w:szCs w:val="24"/>
        </w:rPr>
        <w:t>6.3. Б</w:t>
      </w:r>
      <w:r w:rsidR="00A328D2" w:rsidRPr="00FF3FAE">
        <w:rPr>
          <w:sz w:val="24"/>
          <w:szCs w:val="24"/>
        </w:rPr>
        <w:t xml:space="preserve">анк </w:t>
      </w:r>
      <w:r w:rsidRPr="00FF3FAE">
        <w:rPr>
          <w:sz w:val="24"/>
          <w:szCs w:val="24"/>
        </w:rPr>
        <w:t xml:space="preserve">несет ответственность за нарушение установленных настоящим Договором порядка и сроков осуществления Переводов в соответствии с </w:t>
      </w:r>
      <w:hyperlink r:id="rId10" w:history="1">
        <w:r w:rsidR="00A328D2" w:rsidRPr="00FF3FAE">
          <w:rPr>
            <w:sz w:val="24"/>
            <w:szCs w:val="24"/>
          </w:rPr>
          <w:t>действующим</w:t>
        </w:r>
      </w:hyperlink>
      <w:r w:rsidR="00A328D2" w:rsidRPr="00FF3FAE">
        <w:rPr>
          <w:sz w:val="24"/>
          <w:szCs w:val="24"/>
        </w:rPr>
        <w:t xml:space="preserve"> </w:t>
      </w:r>
      <w:r w:rsidRPr="00FF3FAE">
        <w:rPr>
          <w:sz w:val="24"/>
          <w:szCs w:val="24"/>
        </w:rPr>
        <w:t>законодательством Р</w:t>
      </w:r>
      <w:r w:rsidR="007B6DDF" w:rsidRPr="00FF3FAE">
        <w:rPr>
          <w:sz w:val="24"/>
          <w:szCs w:val="24"/>
        </w:rPr>
        <w:t>оссийской Федерации</w:t>
      </w:r>
      <w:r w:rsidRPr="00FF3FAE">
        <w:rPr>
          <w:sz w:val="24"/>
          <w:szCs w:val="24"/>
        </w:rPr>
        <w:t>.</w:t>
      </w:r>
    </w:p>
    <w:p w:rsidR="00835797" w:rsidRPr="00FF3FAE" w:rsidRDefault="004F753D" w:rsidP="004A0087">
      <w:pPr>
        <w:tabs>
          <w:tab w:val="left" w:pos="946"/>
        </w:tabs>
        <w:suppressAutoHyphens/>
        <w:autoSpaceDE/>
        <w:autoSpaceDN/>
        <w:ind w:firstLine="567"/>
        <w:contextualSpacing/>
        <w:jc w:val="both"/>
        <w:rPr>
          <w:sz w:val="24"/>
          <w:szCs w:val="24"/>
        </w:rPr>
      </w:pPr>
      <w:r w:rsidRPr="00FF3FAE">
        <w:rPr>
          <w:sz w:val="24"/>
          <w:szCs w:val="24"/>
        </w:rPr>
        <w:t>6.</w:t>
      </w:r>
      <w:r w:rsidR="004A0087">
        <w:rPr>
          <w:sz w:val="24"/>
          <w:szCs w:val="24"/>
        </w:rPr>
        <w:t>4</w:t>
      </w:r>
      <w:r w:rsidRPr="00FF3FAE">
        <w:rPr>
          <w:sz w:val="24"/>
          <w:szCs w:val="24"/>
        </w:rPr>
        <w:t>. Б</w:t>
      </w:r>
      <w:r w:rsidR="00A328D2" w:rsidRPr="00FF3FAE">
        <w:rPr>
          <w:sz w:val="24"/>
          <w:szCs w:val="24"/>
        </w:rPr>
        <w:t>анк</w:t>
      </w:r>
      <w:r w:rsidR="00835797" w:rsidRPr="00FF3FAE">
        <w:rPr>
          <w:sz w:val="24"/>
          <w:szCs w:val="24"/>
        </w:rPr>
        <w:t xml:space="preserve"> не несет ответственности за нарушение порядка и сроков </w:t>
      </w:r>
      <w:r w:rsidR="00A328D2" w:rsidRPr="00FF3FAE">
        <w:rPr>
          <w:sz w:val="24"/>
          <w:szCs w:val="24"/>
        </w:rPr>
        <w:t xml:space="preserve">исполнения Переводов </w:t>
      </w:r>
      <w:r w:rsidR="00835797" w:rsidRPr="00FF3FAE">
        <w:rPr>
          <w:sz w:val="24"/>
          <w:szCs w:val="24"/>
        </w:rPr>
        <w:t xml:space="preserve">в пользу </w:t>
      </w:r>
      <w:r w:rsidR="00A328D2" w:rsidRPr="00FF3FAE">
        <w:rPr>
          <w:sz w:val="24"/>
          <w:szCs w:val="24"/>
        </w:rPr>
        <w:t>Поставщика</w:t>
      </w:r>
      <w:r w:rsidR="00835797" w:rsidRPr="00FF3FAE">
        <w:rPr>
          <w:sz w:val="24"/>
          <w:szCs w:val="24"/>
        </w:rPr>
        <w:t xml:space="preserve"> </w:t>
      </w:r>
      <w:r w:rsidR="00A328D2" w:rsidRPr="00FF3FAE">
        <w:rPr>
          <w:sz w:val="24"/>
          <w:szCs w:val="24"/>
        </w:rPr>
        <w:t xml:space="preserve">в случае </w:t>
      </w:r>
      <w:r w:rsidR="00835797" w:rsidRPr="00FF3FAE">
        <w:rPr>
          <w:sz w:val="24"/>
          <w:szCs w:val="24"/>
        </w:rPr>
        <w:t>несвоевременно</w:t>
      </w:r>
      <w:r w:rsidR="00A328D2" w:rsidRPr="00FF3FAE">
        <w:rPr>
          <w:sz w:val="24"/>
          <w:szCs w:val="24"/>
        </w:rPr>
        <w:t>го получения от Поставщика</w:t>
      </w:r>
      <w:r w:rsidR="00835797" w:rsidRPr="00FF3FAE">
        <w:rPr>
          <w:sz w:val="24"/>
          <w:szCs w:val="24"/>
        </w:rPr>
        <w:t xml:space="preserve"> </w:t>
      </w:r>
      <w:r w:rsidR="00A328D2" w:rsidRPr="00FF3FAE">
        <w:rPr>
          <w:sz w:val="24"/>
          <w:szCs w:val="24"/>
        </w:rPr>
        <w:t xml:space="preserve">информации </w:t>
      </w:r>
      <w:r w:rsidR="00835797" w:rsidRPr="00FF3FAE">
        <w:rPr>
          <w:sz w:val="24"/>
          <w:szCs w:val="24"/>
        </w:rPr>
        <w:t xml:space="preserve">об изменении </w:t>
      </w:r>
      <w:r w:rsidR="00A328D2" w:rsidRPr="00FF3FAE">
        <w:rPr>
          <w:sz w:val="24"/>
          <w:szCs w:val="24"/>
        </w:rPr>
        <w:t>данных</w:t>
      </w:r>
      <w:r w:rsidR="00835797" w:rsidRPr="00FF3FAE">
        <w:rPr>
          <w:sz w:val="24"/>
          <w:szCs w:val="24"/>
        </w:rPr>
        <w:t xml:space="preserve"> </w:t>
      </w:r>
      <w:r w:rsidR="00A328D2" w:rsidRPr="00FF3FAE">
        <w:rPr>
          <w:sz w:val="24"/>
          <w:szCs w:val="24"/>
        </w:rPr>
        <w:t>Поставщика</w:t>
      </w:r>
      <w:r w:rsidR="00835797" w:rsidRPr="00FF3FAE">
        <w:rPr>
          <w:sz w:val="24"/>
          <w:szCs w:val="24"/>
        </w:rPr>
        <w:t xml:space="preserve">, </w:t>
      </w:r>
      <w:r w:rsidR="007B6DDF" w:rsidRPr="00FF3FAE">
        <w:rPr>
          <w:sz w:val="24"/>
          <w:szCs w:val="24"/>
          <w:shd w:val="clear" w:color="auto" w:fill="FFFFFF"/>
        </w:rPr>
        <w:t xml:space="preserve">указанных в разделе </w:t>
      </w:r>
      <w:r w:rsidR="00D87873" w:rsidRPr="00FF3FAE">
        <w:rPr>
          <w:sz w:val="24"/>
          <w:szCs w:val="24"/>
          <w:shd w:val="clear" w:color="auto" w:fill="FFFFFF"/>
        </w:rPr>
        <w:t>10</w:t>
      </w:r>
      <w:r w:rsidR="007B6DDF" w:rsidRPr="00FF3FAE">
        <w:rPr>
          <w:sz w:val="24"/>
          <w:szCs w:val="24"/>
          <w:shd w:val="clear" w:color="auto" w:fill="FFFFFF"/>
        </w:rPr>
        <w:t xml:space="preserve"> </w:t>
      </w:r>
      <w:r w:rsidR="00835797" w:rsidRPr="00FF3FAE">
        <w:rPr>
          <w:sz w:val="24"/>
          <w:szCs w:val="24"/>
        </w:rPr>
        <w:t>настоящего Договора.</w:t>
      </w:r>
    </w:p>
    <w:p w:rsidR="00835797" w:rsidRPr="00FF3FAE" w:rsidRDefault="004F753D" w:rsidP="004A0087">
      <w:pPr>
        <w:tabs>
          <w:tab w:val="left" w:pos="1004"/>
        </w:tabs>
        <w:adjustRightInd w:val="0"/>
        <w:ind w:firstLine="567"/>
        <w:contextualSpacing/>
        <w:jc w:val="both"/>
        <w:rPr>
          <w:sz w:val="24"/>
          <w:szCs w:val="24"/>
        </w:rPr>
      </w:pPr>
      <w:r w:rsidRPr="00FF3FAE">
        <w:rPr>
          <w:sz w:val="24"/>
          <w:szCs w:val="24"/>
        </w:rPr>
        <w:t>6.</w:t>
      </w:r>
      <w:r w:rsidR="004A0087">
        <w:rPr>
          <w:sz w:val="24"/>
          <w:szCs w:val="24"/>
        </w:rPr>
        <w:t>5</w:t>
      </w:r>
      <w:r w:rsidRPr="00FF3FAE">
        <w:rPr>
          <w:sz w:val="24"/>
          <w:szCs w:val="24"/>
        </w:rPr>
        <w:t>. Б</w:t>
      </w:r>
      <w:r w:rsidR="00835797" w:rsidRPr="00FF3FAE">
        <w:rPr>
          <w:sz w:val="24"/>
          <w:szCs w:val="24"/>
        </w:rPr>
        <w:t>анк не несет ответственность за ошибки, допущенные Плательщиком при совершении Перевода (оформлении платежного документа), в том числе в расчете суммы Перевода, и за последствия, наступившие в результате допущения Плательщиком вышеуказанных ошибок.</w:t>
      </w:r>
    </w:p>
    <w:p w:rsidR="00A328D2" w:rsidRPr="00FF3FAE" w:rsidRDefault="00410E68" w:rsidP="004A0087">
      <w:pPr>
        <w:shd w:val="clear" w:color="auto" w:fill="FFFFFF"/>
        <w:ind w:firstLine="567"/>
        <w:jc w:val="both"/>
        <w:rPr>
          <w:sz w:val="24"/>
          <w:szCs w:val="24"/>
        </w:rPr>
      </w:pPr>
      <w:r w:rsidRPr="00FF3FAE">
        <w:rPr>
          <w:sz w:val="24"/>
          <w:szCs w:val="24"/>
        </w:rPr>
        <w:t>6</w:t>
      </w:r>
      <w:r w:rsidR="007A1C85" w:rsidRPr="00FF3FAE">
        <w:rPr>
          <w:sz w:val="24"/>
          <w:szCs w:val="24"/>
        </w:rPr>
        <w:t>.</w:t>
      </w:r>
      <w:r w:rsidR="004A0087">
        <w:rPr>
          <w:sz w:val="24"/>
          <w:szCs w:val="24"/>
        </w:rPr>
        <w:t>6</w:t>
      </w:r>
      <w:r w:rsidR="007A1C85" w:rsidRPr="00FF3FAE">
        <w:rPr>
          <w:sz w:val="24"/>
          <w:szCs w:val="24"/>
        </w:rPr>
        <w:t>. Б</w:t>
      </w:r>
      <w:r w:rsidR="00A328D2" w:rsidRPr="00FF3FAE">
        <w:rPr>
          <w:sz w:val="24"/>
          <w:szCs w:val="24"/>
        </w:rPr>
        <w:t>анк не несет о</w:t>
      </w:r>
      <w:r w:rsidR="007A1C85" w:rsidRPr="00FF3FAE">
        <w:rPr>
          <w:sz w:val="24"/>
          <w:szCs w:val="24"/>
        </w:rPr>
        <w:t>тветственности за сбои в работе</w:t>
      </w:r>
      <w:r w:rsidR="00A328D2" w:rsidRPr="00FF3FAE">
        <w:rPr>
          <w:sz w:val="24"/>
          <w:szCs w:val="24"/>
        </w:rPr>
        <w:t>, произошедшие вследст</w:t>
      </w:r>
      <w:r w:rsidR="00A328D2" w:rsidRPr="00FF3FAE">
        <w:rPr>
          <w:sz w:val="24"/>
          <w:szCs w:val="24"/>
        </w:rPr>
        <w:softHyphen/>
        <w:t>вие:</w:t>
      </w:r>
    </w:p>
    <w:p w:rsidR="00A328D2" w:rsidRPr="00FF3FAE" w:rsidRDefault="00A328D2" w:rsidP="00A328D2">
      <w:pPr>
        <w:shd w:val="clear" w:color="auto" w:fill="FFFFFF"/>
        <w:ind w:left="720"/>
        <w:jc w:val="both"/>
        <w:rPr>
          <w:sz w:val="24"/>
          <w:szCs w:val="24"/>
        </w:rPr>
      </w:pPr>
      <w:r w:rsidRPr="00FF3FAE">
        <w:rPr>
          <w:sz w:val="24"/>
          <w:szCs w:val="24"/>
        </w:rPr>
        <w:t>- сбоев в работе каналов связи, обору</w:t>
      </w:r>
      <w:r w:rsidR="007A1C85" w:rsidRPr="00FF3FAE">
        <w:rPr>
          <w:sz w:val="24"/>
          <w:szCs w:val="24"/>
        </w:rPr>
        <w:t>дования Поставщика или третьих лиц;</w:t>
      </w:r>
    </w:p>
    <w:p w:rsidR="00A328D2" w:rsidRPr="00FF3FAE" w:rsidRDefault="00A328D2" w:rsidP="00A328D2">
      <w:pPr>
        <w:shd w:val="clear" w:color="auto" w:fill="FFFFFF"/>
        <w:ind w:left="720"/>
        <w:jc w:val="both"/>
        <w:rPr>
          <w:sz w:val="24"/>
          <w:szCs w:val="24"/>
        </w:rPr>
      </w:pPr>
      <w:r w:rsidRPr="00FF3FAE">
        <w:rPr>
          <w:sz w:val="24"/>
          <w:szCs w:val="24"/>
        </w:rPr>
        <w:t xml:space="preserve">- передачи </w:t>
      </w:r>
      <w:r w:rsidR="007A1C85" w:rsidRPr="00FF3FAE">
        <w:rPr>
          <w:sz w:val="24"/>
          <w:szCs w:val="24"/>
        </w:rPr>
        <w:t>Поставщик</w:t>
      </w:r>
      <w:r w:rsidRPr="00FF3FAE">
        <w:rPr>
          <w:sz w:val="24"/>
          <w:szCs w:val="24"/>
        </w:rPr>
        <w:t xml:space="preserve">ом в </w:t>
      </w:r>
      <w:r w:rsidR="007A1C85" w:rsidRPr="00FF3FAE">
        <w:rPr>
          <w:sz w:val="24"/>
          <w:szCs w:val="24"/>
        </w:rPr>
        <w:t xml:space="preserve">Банк </w:t>
      </w:r>
      <w:r w:rsidRPr="00FF3FAE">
        <w:rPr>
          <w:sz w:val="24"/>
          <w:szCs w:val="24"/>
        </w:rPr>
        <w:t>неверной и/или неполной</w:t>
      </w:r>
      <w:r w:rsidR="007A1C85" w:rsidRPr="00FF3FAE">
        <w:rPr>
          <w:sz w:val="24"/>
          <w:szCs w:val="24"/>
        </w:rPr>
        <w:t xml:space="preserve"> информации;</w:t>
      </w:r>
    </w:p>
    <w:p w:rsidR="00A328D2" w:rsidRPr="00FF3FAE" w:rsidRDefault="00A328D2" w:rsidP="00A328D2">
      <w:pPr>
        <w:shd w:val="clear" w:color="auto" w:fill="FFFFFF"/>
        <w:ind w:left="720"/>
        <w:jc w:val="both"/>
        <w:rPr>
          <w:sz w:val="24"/>
          <w:szCs w:val="24"/>
        </w:rPr>
      </w:pPr>
      <w:r w:rsidRPr="00FF3FAE">
        <w:rPr>
          <w:sz w:val="24"/>
          <w:szCs w:val="24"/>
        </w:rPr>
        <w:t xml:space="preserve">- передачи </w:t>
      </w:r>
      <w:r w:rsidR="007A1C85" w:rsidRPr="00FF3FAE">
        <w:rPr>
          <w:sz w:val="24"/>
          <w:szCs w:val="24"/>
        </w:rPr>
        <w:t>Поставщиком</w:t>
      </w:r>
      <w:r w:rsidRPr="00FF3FAE">
        <w:rPr>
          <w:sz w:val="24"/>
          <w:szCs w:val="24"/>
        </w:rPr>
        <w:t xml:space="preserve"> информации в формате, отли</w:t>
      </w:r>
      <w:r w:rsidR="007A1C85" w:rsidRPr="00FF3FAE">
        <w:rPr>
          <w:sz w:val="24"/>
          <w:szCs w:val="24"/>
        </w:rPr>
        <w:t>чном от согласованного с Банком.</w:t>
      </w:r>
    </w:p>
    <w:p w:rsidR="00835797" w:rsidRPr="00FF3FAE" w:rsidRDefault="00410E68" w:rsidP="004A0087">
      <w:pPr>
        <w:tabs>
          <w:tab w:val="left" w:pos="1004"/>
        </w:tabs>
        <w:adjustRightInd w:val="0"/>
        <w:ind w:firstLine="567"/>
        <w:contextualSpacing/>
        <w:jc w:val="both"/>
        <w:rPr>
          <w:sz w:val="24"/>
          <w:szCs w:val="24"/>
        </w:rPr>
      </w:pPr>
      <w:r w:rsidRPr="00FF3FAE">
        <w:rPr>
          <w:sz w:val="24"/>
          <w:szCs w:val="24"/>
        </w:rPr>
        <w:t>6.</w:t>
      </w:r>
      <w:r w:rsidR="004A0087">
        <w:rPr>
          <w:sz w:val="24"/>
          <w:szCs w:val="24"/>
        </w:rPr>
        <w:t>7</w:t>
      </w:r>
      <w:r w:rsidRPr="00FF3FAE">
        <w:rPr>
          <w:sz w:val="24"/>
          <w:szCs w:val="24"/>
        </w:rPr>
        <w:t>. Б</w:t>
      </w:r>
      <w:r w:rsidR="00A328D2" w:rsidRPr="00FF3FAE">
        <w:rPr>
          <w:sz w:val="24"/>
          <w:szCs w:val="24"/>
        </w:rPr>
        <w:t>анк</w:t>
      </w:r>
      <w:r w:rsidR="00835797" w:rsidRPr="00FF3FAE">
        <w:rPr>
          <w:sz w:val="24"/>
          <w:szCs w:val="24"/>
        </w:rPr>
        <w:t xml:space="preserve"> не несет ответственность за использование предоставленного </w:t>
      </w:r>
      <w:r w:rsidR="00013852" w:rsidRPr="00FF3FAE">
        <w:rPr>
          <w:sz w:val="24"/>
          <w:szCs w:val="24"/>
        </w:rPr>
        <w:t>Поставщиком</w:t>
      </w:r>
      <w:r w:rsidR="00835797" w:rsidRPr="00FF3FAE">
        <w:rPr>
          <w:sz w:val="24"/>
          <w:szCs w:val="24"/>
        </w:rPr>
        <w:t xml:space="preserve"> в соответствии с п. 3.2.</w:t>
      </w:r>
      <w:r w:rsidR="00A53C68" w:rsidRPr="00FF3FAE">
        <w:rPr>
          <w:sz w:val="24"/>
          <w:szCs w:val="24"/>
        </w:rPr>
        <w:t>7</w:t>
      </w:r>
      <w:r w:rsidR="00835797" w:rsidRPr="00FF3FAE">
        <w:rPr>
          <w:sz w:val="24"/>
          <w:szCs w:val="24"/>
        </w:rPr>
        <w:t xml:space="preserve">. настоящего Договора </w:t>
      </w:r>
      <w:r w:rsidR="00835797" w:rsidRPr="00FF3FAE">
        <w:rPr>
          <w:color w:val="000000"/>
          <w:sz w:val="24"/>
          <w:szCs w:val="24"/>
        </w:rPr>
        <w:t>товарного знака или иного средства индивидуализации. В случае предъявления третьими лицами претензий к Б</w:t>
      </w:r>
      <w:r w:rsidR="00A328D2" w:rsidRPr="00FF3FAE">
        <w:rPr>
          <w:color w:val="000000"/>
          <w:sz w:val="24"/>
          <w:szCs w:val="24"/>
        </w:rPr>
        <w:t>анку</w:t>
      </w:r>
      <w:r w:rsidR="00835797" w:rsidRPr="00FF3FAE">
        <w:rPr>
          <w:color w:val="000000"/>
          <w:sz w:val="24"/>
          <w:szCs w:val="24"/>
        </w:rPr>
        <w:t xml:space="preserve">, </w:t>
      </w:r>
      <w:r w:rsidR="00A328D2" w:rsidRPr="00FF3FAE">
        <w:rPr>
          <w:color w:val="000000"/>
          <w:sz w:val="24"/>
          <w:szCs w:val="24"/>
        </w:rPr>
        <w:t>Поставщик</w:t>
      </w:r>
      <w:r w:rsidR="00835797" w:rsidRPr="00FF3FAE">
        <w:rPr>
          <w:color w:val="000000"/>
          <w:sz w:val="24"/>
          <w:szCs w:val="24"/>
        </w:rPr>
        <w:t xml:space="preserve"> самостоятельно без привлечения Б</w:t>
      </w:r>
      <w:r w:rsidR="00A328D2" w:rsidRPr="00FF3FAE">
        <w:rPr>
          <w:color w:val="000000"/>
          <w:sz w:val="24"/>
          <w:szCs w:val="24"/>
        </w:rPr>
        <w:t xml:space="preserve">анка </w:t>
      </w:r>
      <w:r w:rsidR="00835797" w:rsidRPr="00FF3FAE">
        <w:rPr>
          <w:color w:val="000000"/>
          <w:sz w:val="24"/>
          <w:szCs w:val="24"/>
        </w:rPr>
        <w:t>урегулирует споры, связанные с использованием Б</w:t>
      </w:r>
      <w:r w:rsidR="00A328D2" w:rsidRPr="00FF3FAE">
        <w:rPr>
          <w:color w:val="000000"/>
          <w:sz w:val="24"/>
          <w:szCs w:val="24"/>
        </w:rPr>
        <w:t>анком</w:t>
      </w:r>
      <w:r w:rsidR="00835797" w:rsidRPr="00FF3FAE">
        <w:rPr>
          <w:color w:val="000000"/>
          <w:sz w:val="24"/>
          <w:szCs w:val="24"/>
        </w:rPr>
        <w:t xml:space="preserve"> предоставленного товарного знака или иного средства индивидуализации. В случае возникновения у Б</w:t>
      </w:r>
      <w:r w:rsidR="00A328D2" w:rsidRPr="00FF3FAE">
        <w:rPr>
          <w:color w:val="000000"/>
          <w:sz w:val="24"/>
          <w:szCs w:val="24"/>
        </w:rPr>
        <w:t>анка</w:t>
      </w:r>
      <w:r w:rsidR="00835797" w:rsidRPr="00FF3FAE">
        <w:rPr>
          <w:color w:val="000000"/>
          <w:sz w:val="24"/>
          <w:szCs w:val="24"/>
        </w:rPr>
        <w:t xml:space="preserve"> убытков </w:t>
      </w:r>
      <w:r w:rsidR="00A328D2" w:rsidRPr="00FF3FAE">
        <w:rPr>
          <w:color w:val="000000"/>
          <w:sz w:val="24"/>
          <w:szCs w:val="24"/>
        </w:rPr>
        <w:t xml:space="preserve">Поставщик </w:t>
      </w:r>
      <w:r w:rsidR="00835797" w:rsidRPr="00FF3FAE">
        <w:rPr>
          <w:color w:val="000000"/>
          <w:sz w:val="24"/>
          <w:szCs w:val="24"/>
        </w:rPr>
        <w:t>возмещает их в полном объеме.</w:t>
      </w:r>
    </w:p>
    <w:p w:rsidR="00835797" w:rsidRPr="00FF3FAE" w:rsidRDefault="00410E68" w:rsidP="004A0087">
      <w:pPr>
        <w:tabs>
          <w:tab w:val="left" w:pos="1004"/>
        </w:tabs>
        <w:adjustRightInd w:val="0"/>
        <w:ind w:firstLine="567"/>
        <w:contextualSpacing/>
        <w:jc w:val="both"/>
        <w:rPr>
          <w:sz w:val="24"/>
          <w:szCs w:val="24"/>
        </w:rPr>
      </w:pPr>
      <w:r w:rsidRPr="00FF3FAE">
        <w:rPr>
          <w:sz w:val="24"/>
          <w:szCs w:val="24"/>
        </w:rPr>
        <w:t>6.</w:t>
      </w:r>
      <w:r w:rsidR="004A0087">
        <w:rPr>
          <w:sz w:val="24"/>
          <w:szCs w:val="24"/>
        </w:rPr>
        <w:t>8</w:t>
      </w:r>
      <w:r w:rsidRPr="00FF3FAE">
        <w:rPr>
          <w:sz w:val="24"/>
          <w:szCs w:val="24"/>
        </w:rPr>
        <w:t>. П</w:t>
      </w:r>
      <w:r w:rsidR="00835797" w:rsidRPr="00FF3FAE">
        <w:rPr>
          <w:sz w:val="24"/>
          <w:szCs w:val="24"/>
        </w:rPr>
        <w:t xml:space="preserve">ри неуплате </w:t>
      </w:r>
      <w:r w:rsidR="00A328D2" w:rsidRPr="00FF3FAE">
        <w:rPr>
          <w:sz w:val="24"/>
          <w:szCs w:val="24"/>
        </w:rPr>
        <w:t xml:space="preserve">Поставщиком </w:t>
      </w:r>
      <w:r w:rsidR="00835797" w:rsidRPr="00FF3FAE">
        <w:rPr>
          <w:sz w:val="24"/>
          <w:szCs w:val="24"/>
        </w:rPr>
        <w:t xml:space="preserve">платежей в срок, установленный в п. </w:t>
      </w:r>
      <w:r w:rsidR="00A53C68" w:rsidRPr="00FF3FAE">
        <w:rPr>
          <w:sz w:val="24"/>
          <w:szCs w:val="24"/>
        </w:rPr>
        <w:t>5</w:t>
      </w:r>
      <w:r w:rsidR="00835797" w:rsidRPr="00FF3FAE">
        <w:rPr>
          <w:sz w:val="24"/>
          <w:szCs w:val="24"/>
        </w:rPr>
        <w:t>.2. настоящего Договора, Б</w:t>
      </w:r>
      <w:r w:rsidR="00A328D2" w:rsidRPr="00FF3FAE">
        <w:rPr>
          <w:sz w:val="24"/>
          <w:szCs w:val="24"/>
        </w:rPr>
        <w:t>анк</w:t>
      </w:r>
      <w:r w:rsidR="00835797" w:rsidRPr="00FF3FAE">
        <w:rPr>
          <w:sz w:val="24"/>
          <w:szCs w:val="24"/>
        </w:rPr>
        <w:t xml:space="preserve"> вправе потребовать уплаты процентов за пользование чужими денежными средствами в порядке и размере, предусмотренных </w:t>
      </w:r>
      <w:hyperlink r:id="rId11" w:history="1">
        <w:r w:rsidR="00835797" w:rsidRPr="00FF3FAE">
          <w:rPr>
            <w:sz w:val="24"/>
            <w:szCs w:val="24"/>
          </w:rPr>
          <w:t>действующим</w:t>
        </w:r>
      </w:hyperlink>
      <w:r w:rsidR="00835797" w:rsidRPr="00FF3FAE">
        <w:rPr>
          <w:sz w:val="24"/>
          <w:szCs w:val="24"/>
        </w:rPr>
        <w:t xml:space="preserve"> законодательством Российской Федерации.</w:t>
      </w:r>
    </w:p>
    <w:p w:rsidR="00B35733" w:rsidRPr="00FF3FAE" w:rsidRDefault="00442882" w:rsidP="00B35733">
      <w:pPr>
        <w:shd w:val="clear" w:color="auto" w:fill="FFFFFF"/>
        <w:ind w:firstLine="567"/>
        <w:jc w:val="both"/>
        <w:rPr>
          <w:sz w:val="24"/>
          <w:szCs w:val="24"/>
        </w:rPr>
      </w:pPr>
      <w:r w:rsidRPr="00FF3FAE">
        <w:rPr>
          <w:sz w:val="24"/>
          <w:szCs w:val="24"/>
        </w:rPr>
        <w:t>6</w:t>
      </w:r>
      <w:r w:rsidR="00B35733" w:rsidRPr="00FF3FAE">
        <w:rPr>
          <w:sz w:val="24"/>
          <w:szCs w:val="24"/>
        </w:rPr>
        <w:t>.</w:t>
      </w:r>
      <w:r w:rsidR="004A0087">
        <w:rPr>
          <w:sz w:val="24"/>
          <w:szCs w:val="24"/>
        </w:rPr>
        <w:t>9</w:t>
      </w:r>
      <w:r w:rsidR="00B35733" w:rsidRPr="00FF3FAE">
        <w:rPr>
          <w:sz w:val="24"/>
          <w:szCs w:val="24"/>
        </w:rPr>
        <w:t xml:space="preserve">. </w:t>
      </w:r>
      <w:r w:rsidR="00FB20B6" w:rsidRPr="00FF3FAE">
        <w:rPr>
          <w:sz w:val="24"/>
          <w:szCs w:val="24"/>
        </w:rPr>
        <w:t xml:space="preserve">Поставщик </w:t>
      </w:r>
      <w:r w:rsidR="00B35733" w:rsidRPr="00FF3FAE">
        <w:rPr>
          <w:sz w:val="24"/>
          <w:szCs w:val="24"/>
        </w:rPr>
        <w:t>несет полную ответственность за сохранность установленного у него программ</w:t>
      </w:r>
      <w:r w:rsidR="00B35733" w:rsidRPr="00FF3FAE">
        <w:rPr>
          <w:sz w:val="24"/>
          <w:szCs w:val="24"/>
        </w:rPr>
        <w:softHyphen/>
        <w:t>ного обеспечения</w:t>
      </w:r>
      <w:r w:rsidR="00FB20B6" w:rsidRPr="00FF3FAE">
        <w:rPr>
          <w:sz w:val="24"/>
          <w:szCs w:val="24"/>
        </w:rPr>
        <w:t xml:space="preserve"> Банка, </w:t>
      </w:r>
      <w:r w:rsidR="00B35733" w:rsidRPr="00FF3FAE">
        <w:rPr>
          <w:sz w:val="24"/>
          <w:szCs w:val="24"/>
        </w:rPr>
        <w:t>за сохранение в тайне собственных конфиденциальных ключей ЭЦП.</w:t>
      </w:r>
    </w:p>
    <w:p w:rsidR="00B35733" w:rsidRPr="00FF3FAE" w:rsidRDefault="00442882" w:rsidP="00FB20B6">
      <w:pPr>
        <w:shd w:val="clear" w:color="auto" w:fill="FFFFFF"/>
        <w:ind w:firstLine="567"/>
        <w:jc w:val="both"/>
        <w:rPr>
          <w:sz w:val="24"/>
          <w:szCs w:val="24"/>
        </w:rPr>
      </w:pPr>
      <w:r w:rsidRPr="00FF3FAE">
        <w:rPr>
          <w:sz w:val="24"/>
          <w:szCs w:val="24"/>
        </w:rPr>
        <w:t>6.</w:t>
      </w:r>
      <w:r w:rsidR="004A0087">
        <w:rPr>
          <w:sz w:val="24"/>
          <w:szCs w:val="24"/>
        </w:rPr>
        <w:t>10</w:t>
      </w:r>
      <w:r w:rsidR="00B35733" w:rsidRPr="00FF3FAE">
        <w:rPr>
          <w:sz w:val="24"/>
          <w:szCs w:val="24"/>
        </w:rPr>
        <w:t>. Стороны несут полную ответственность</w:t>
      </w:r>
      <w:r w:rsidR="00B35733" w:rsidRPr="00FF3FAE">
        <w:rPr>
          <w:b/>
          <w:bCs/>
          <w:sz w:val="24"/>
          <w:szCs w:val="24"/>
        </w:rPr>
        <w:t xml:space="preserve"> </w:t>
      </w:r>
      <w:r w:rsidR="00B35733" w:rsidRPr="00FF3FAE">
        <w:rPr>
          <w:sz w:val="24"/>
          <w:szCs w:val="24"/>
        </w:rPr>
        <w:t>за целостность и достоверность своих электронных архивов.</w:t>
      </w:r>
      <w:r w:rsidR="00FB20B6" w:rsidRPr="00FF3FAE">
        <w:rPr>
          <w:sz w:val="24"/>
          <w:szCs w:val="24"/>
        </w:rPr>
        <w:t xml:space="preserve"> </w:t>
      </w:r>
      <w:r w:rsidR="00B35733" w:rsidRPr="00FF3FAE">
        <w:rPr>
          <w:sz w:val="24"/>
          <w:szCs w:val="24"/>
        </w:rPr>
        <w:t xml:space="preserve">Стороны признают и обязуются соблюдать условия конфиденциальности и условия предоставления электронных реестров, </w:t>
      </w:r>
      <w:r w:rsidR="005D68B7" w:rsidRPr="00FF3FAE">
        <w:rPr>
          <w:sz w:val="24"/>
          <w:szCs w:val="24"/>
        </w:rPr>
        <w:t xml:space="preserve">формат которых описан </w:t>
      </w:r>
      <w:r w:rsidR="00B35733" w:rsidRPr="00FF3FAE">
        <w:rPr>
          <w:sz w:val="24"/>
          <w:szCs w:val="24"/>
        </w:rPr>
        <w:t>в Приложении №</w:t>
      </w:r>
      <w:r w:rsidR="0097747B" w:rsidRPr="00FF3FAE">
        <w:rPr>
          <w:sz w:val="24"/>
          <w:szCs w:val="24"/>
        </w:rPr>
        <w:t xml:space="preserve"> </w:t>
      </w:r>
      <w:r w:rsidR="00EE7560" w:rsidRPr="00FF3FAE">
        <w:rPr>
          <w:sz w:val="24"/>
          <w:szCs w:val="24"/>
        </w:rPr>
        <w:t>3</w:t>
      </w:r>
      <w:r w:rsidR="00B35733" w:rsidRPr="00FF3FAE">
        <w:rPr>
          <w:sz w:val="24"/>
          <w:szCs w:val="24"/>
        </w:rPr>
        <w:t xml:space="preserve"> к настоящему </w:t>
      </w:r>
      <w:r w:rsidR="00664E23" w:rsidRPr="00FF3FAE">
        <w:rPr>
          <w:sz w:val="24"/>
          <w:szCs w:val="24"/>
        </w:rPr>
        <w:t>Договору</w:t>
      </w:r>
      <w:r w:rsidR="00B35733" w:rsidRPr="00FF3FAE">
        <w:rPr>
          <w:sz w:val="24"/>
          <w:szCs w:val="24"/>
        </w:rPr>
        <w:t>.</w:t>
      </w:r>
    </w:p>
    <w:p w:rsidR="007444BD" w:rsidRPr="00FF3FAE" w:rsidRDefault="007444BD" w:rsidP="00B35733">
      <w:pPr>
        <w:ind w:firstLine="567"/>
        <w:jc w:val="both"/>
        <w:rPr>
          <w:sz w:val="24"/>
          <w:szCs w:val="24"/>
        </w:rPr>
      </w:pPr>
      <w:r w:rsidRPr="00FF3FAE">
        <w:rPr>
          <w:sz w:val="24"/>
          <w:szCs w:val="24"/>
        </w:rPr>
        <w:t>6.</w:t>
      </w:r>
      <w:r w:rsidR="00442882" w:rsidRPr="00FF3FAE">
        <w:rPr>
          <w:sz w:val="24"/>
          <w:szCs w:val="24"/>
        </w:rPr>
        <w:t>1</w:t>
      </w:r>
      <w:r w:rsidR="004A0087">
        <w:rPr>
          <w:sz w:val="24"/>
          <w:szCs w:val="24"/>
        </w:rPr>
        <w:t>1</w:t>
      </w:r>
      <w:r w:rsidR="00442882" w:rsidRPr="00FF3FAE">
        <w:rPr>
          <w:sz w:val="24"/>
          <w:szCs w:val="24"/>
        </w:rPr>
        <w:t>.</w:t>
      </w:r>
      <w:r w:rsidRPr="00FF3FAE">
        <w:rPr>
          <w:sz w:val="24"/>
          <w:szCs w:val="24"/>
        </w:rPr>
        <w:t xml:space="preserve"> За нарушение условий о конфиденциальности персональных данных Плательщика Стороны несут ответственность в соответствии с Федеральным законом </w:t>
      </w:r>
      <w:r w:rsidR="007B6DDF" w:rsidRPr="00FF3FAE">
        <w:rPr>
          <w:sz w:val="24"/>
          <w:szCs w:val="24"/>
        </w:rPr>
        <w:t xml:space="preserve">РФ </w:t>
      </w:r>
      <w:r w:rsidRPr="00FF3FAE">
        <w:rPr>
          <w:sz w:val="24"/>
          <w:szCs w:val="24"/>
        </w:rPr>
        <w:t>«О персональных данных» от 27.07.2006 г. № 152-ФЗ.</w:t>
      </w:r>
    </w:p>
    <w:p w:rsidR="00B35733" w:rsidRPr="00FF3FAE" w:rsidRDefault="00442882" w:rsidP="00DF6CAC">
      <w:pPr>
        <w:ind w:firstLine="567"/>
        <w:jc w:val="both"/>
        <w:rPr>
          <w:sz w:val="24"/>
          <w:szCs w:val="24"/>
        </w:rPr>
      </w:pPr>
      <w:r w:rsidRPr="00FF3FAE">
        <w:rPr>
          <w:sz w:val="24"/>
          <w:szCs w:val="24"/>
        </w:rPr>
        <w:t>6</w:t>
      </w:r>
      <w:r w:rsidR="00B35733" w:rsidRPr="00FF3FAE">
        <w:rPr>
          <w:sz w:val="24"/>
          <w:szCs w:val="24"/>
        </w:rPr>
        <w:t>.</w:t>
      </w:r>
      <w:r w:rsidRPr="00FF3FAE">
        <w:rPr>
          <w:sz w:val="24"/>
          <w:szCs w:val="24"/>
        </w:rPr>
        <w:t>1</w:t>
      </w:r>
      <w:r w:rsidR="004A0087">
        <w:rPr>
          <w:sz w:val="24"/>
          <w:szCs w:val="24"/>
        </w:rPr>
        <w:t>2</w:t>
      </w:r>
      <w:r w:rsidRPr="00FF3FAE">
        <w:rPr>
          <w:sz w:val="24"/>
          <w:szCs w:val="24"/>
        </w:rPr>
        <w:t>.</w:t>
      </w:r>
      <w:r w:rsidR="00B35733" w:rsidRPr="00FF3FAE">
        <w:rPr>
          <w:sz w:val="24"/>
          <w:szCs w:val="24"/>
        </w:rPr>
        <w:t xml:space="preserve"> В случае возникновения форс-мажорных обстоятельств (стихийных бедствий; аварий; пожаров; массовых беспорядков; повреждений линий связи; забастовок; военных действий; противоправных и иных действий третьих лиц; вступления в силу законодательных актов, постановлений и распоряжений государственных органов власти, препятствующих выполнению Сторонами обязательств по настоящему </w:t>
      </w:r>
      <w:r w:rsidR="00664E23" w:rsidRPr="00FF3FAE">
        <w:rPr>
          <w:sz w:val="24"/>
          <w:szCs w:val="24"/>
        </w:rPr>
        <w:t>Договору</w:t>
      </w:r>
      <w:r w:rsidR="00B35733" w:rsidRPr="00FF3FAE">
        <w:rPr>
          <w:sz w:val="24"/>
          <w:szCs w:val="24"/>
        </w:rPr>
        <w:t xml:space="preserve">), а также других обстоятельств, не зависящих от воли Сторон и препятствующих выполнению Сторонами своих обязательств по настоящему </w:t>
      </w:r>
      <w:r w:rsidR="00664E23" w:rsidRPr="00FF3FAE">
        <w:rPr>
          <w:sz w:val="24"/>
          <w:szCs w:val="24"/>
        </w:rPr>
        <w:t>Договору</w:t>
      </w:r>
      <w:r w:rsidR="00B35733" w:rsidRPr="00FF3FAE">
        <w:rPr>
          <w:sz w:val="24"/>
          <w:szCs w:val="24"/>
        </w:rPr>
        <w:t xml:space="preserve">, </w:t>
      </w:r>
      <w:r w:rsidR="00B35733" w:rsidRPr="00FF3FAE">
        <w:rPr>
          <w:sz w:val="24"/>
          <w:szCs w:val="24"/>
        </w:rPr>
        <w:lastRenderedPageBreak/>
        <w:t xml:space="preserve">Стороны освобождаются от ответственности за неисполнение или ненадлежащее исполнение взятых на себя обязательств по настоящему </w:t>
      </w:r>
      <w:r w:rsidR="00664E23" w:rsidRPr="00FF3FAE">
        <w:rPr>
          <w:sz w:val="24"/>
          <w:szCs w:val="24"/>
        </w:rPr>
        <w:t>Договору</w:t>
      </w:r>
      <w:r w:rsidR="00B35733" w:rsidRPr="00FF3FAE">
        <w:rPr>
          <w:sz w:val="24"/>
          <w:szCs w:val="24"/>
        </w:rPr>
        <w:t xml:space="preserve">. Проведение операций по </w:t>
      </w:r>
      <w:r w:rsidR="00664E23" w:rsidRPr="00FF3FAE">
        <w:rPr>
          <w:sz w:val="24"/>
          <w:szCs w:val="24"/>
        </w:rPr>
        <w:t>Договору</w:t>
      </w:r>
      <w:r w:rsidR="00B35733" w:rsidRPr="00FF3FAE">
        <w:rPr>
          <w:sz w:val="24"/>
          <w:szCs w:val="24"/>
        </w:rPr>
        <w:t xml:space="preserve"> приостанавливается на время действия форс-мажорных обстоятельств и возобновляется после прекращения </w:t>
      </w:r>
      <w:r w:rsidR="00437642" w:rsidRPr="00FF3FAE">
        <w:rPr>
          <w:sz w:val="24"/>
          <w:szCs w:val="24"/>
        </w:rPr>
        <w:t>такого</w:t>
      </w:r>
      <w:r w:rsidR="00B35733" w:rsidRPr="00FF3FAE">
        <w:rPr>
          <w:sz w:val="24"/>
          <w:szCs w:val="24"/>
        </w:rPr>
        <w:t xml:space="preserve"> действия.</w:t>
      </w:r>
    </w:p>
    <w:p w:rsidR="00ED4E15" w:rsidRPr="00FF3FAE" w:rsidRDefault="00ED4E15" w:rsidP="00B35733">
      <w:pPr>
        <w:ind w:firstLine="567"/>
        <w:jc w:val="center"/>
        <w:rPr>
          <w:b/>
          <w:bCs/>
          <w:sz w:val="24"/>
          <w:szCs w:val="24"/>
        </w:rPr>
      </w:pPr>
    </w:p>
    <w:p w:rsidR="0032349E" w:rsidRPr="00FF3FAE" w:rsidRDefault="00FB20B6" w:rsidP="00B35733">
      <w:pPr>
        <w:ind w:firstLine="567"/>
        <w:jc w:val="center"/>
        <w:rPr>
          <w:b/>
          <w:bCs/>
          <w:sz w:val="24"/>
          <w:szCs w:val="24"/>
        </w:rPr>
      </w:pPr>
      <w:r w:rsidRPr="00FF3FAE">
        <w:rPr>
          <w:b/>
          <w:bCs/>
          <w:sz w:val="24"/>
          <w:szCs w:val="24"/>
        </w:rPr>
        <w:t>7</w:t>
      </w:r>
      <w:r w:rsidR="00B35733" w:rsidRPr="00FF3FAE">
        <w:rPr>
          <w:b/>
          <w:bCs/>
          <w:sz w:val="24"/>
          <w:szCs w:val="24"/>
        </w:rPr>
        <w:t xml:space="preserve">. СРОК ДЕЙСТВИЯ </w:t>
      </w:r>
      <w:r w:rsidR="00664E23" w:rsidRPr="00FF3FAE">
        <w:rPr>
          <w:b/>
          <w:bCs/>
          <w:sz w:val="24"/>
          <w:szCs w:val="24"/>
        </w:rPr>
        <w:t>ДОГОВОРА</w:t>
      </w:r>
      <w:r w:rsidR="00A262AC" w:rsidRPr="00FF3FAE">
        <w:rPr>
          <w:b/>
          <w:bCs/>
          <w:sz w:val="24"/>
          <w:szCs w:val="24"/>
        </w:rPr>
        <w:t xml:space="preserve">, </w:t>
      </w:r>
    </w:p>
    <w:p w:rsidR="00B35733" w:rsidRPr="00FF3FAE" w:rsidRDefault="00A262AC" w:rsidP="00B35733">
      <w:pPr>
        <w:ind w:firstLine="567"/>
        <w:jc w:val="center"/>
        <w:rPr>
          <w:b/>
          <w:bCs/>
          <w:sz w:val="24"/>
          <w:szCs w:val="24"/>
        </w:rPr>
      </w:pPr>
      <w:r w:rsidRPr="00FF3FAE">
        <w:rPr>
          <w:b/>
          <w:sz w:val="24"/>
          <w:szCs w:val="24"/>
        </w:rPr>
        <w:t>ПОРЯДОК ИЗМЕНЕНИЯ И РАСТОРЖЕНИЯ ДОГОВОРА</w:t>
      </w:r>
    </w:p>
    <w:p w:rsidR="00B35733" w:rsidRPr="00FF3FAE" w:rsidRDefault="00FB20B6" w:rsidP="00B35733">
      <w:pPr>
        <w:ind w:firstLine="567"/>
        <w:jc w:val="both"/>
        <w:rPr>
          <w:sz w:val="24"/>
          <w:szCs w:val="24"/>
        </w:rPr>
      </w:pPr>
      <w:r w:rsidRPr="00FF3FAE">
        <w:rPr>
          <w:sz w:val="24"/>
          <w:szCs w:val="24"/>
        </w:rPr>
        <w:t>7</w:t>
      </w:r>
      <w:r w:rsidR="00B35733" w:rsidRPr="00FF3FAE">
        <w:rPr>
          <w:sz w:val="24"/>
          <w:szCs w:val="24"/>
        </w:rPr>
        <w:t xml:space="preserve">.1. </w:t>
      </w:r>
      <w:r w:rsidRPr="00FF3FAE">
        <w:rPr>
          <w:sz w:val="24"/>
          <w:szCs w:val="24"/>
        </w:rPr>
        <w:t xml:space="preserve">Настоящий Договор вступает в силу с </w:t>
      </w:r>
      <w:r w:rsidR="00A007C6" w:rsidRPr="00FF3FAE">
        <w:rPr>
          <w:sz w:val="24"/>
          <w:szCs w:val="24"/>
        </w:rPr>
        <w:t>даты</w:t>
      </w:r>
      <w:r w:rsidRPr="00FF3FAE">
        <w:rPr>
          <w:sz w:val="24"/>
          <w:szCs w:val="24"/>
        </w:rPr>
        <w:t xml:space="preserve"> подписания Сторонами и </w:t>
      </w:r>
      <w:r w:rsidR="00A41DDC" w:rsidRPr="00FF3FAE">
        <w:rPr>
          <w:sz w:val="24"/>
          <w:szCs w:val="24"/>
        </w:rPr>
        <w:t xml:space="preserve">действует </w:t>
      </w:r>
      <w:r w:rsidR="00A007C6" w:rsidRPr="00FF3FAE">
        <w:rPr>
          <w:sz w:val="24"/>
          <w:szCs w:val="24"/>
        </w:rPr>
        <w:t>до «</w:t>
      </w:r>
      <w:r w:rsidR="00CD45EA">
        <w:rPr>
          <w:sz w:val="24"/>
          <w:szCs w:val="24"/>
        </w:rPr>
        <w:t>___</w:t>
      </w:r>
      <w:r w:rsidR="00A007C6" w:rsidRPr="00FF3FAE">
        <w:rPr>
          <w:sz w:val="24"/>
          <w:szCs w:val="24"/>
        </w:rPr>
        <w:t xml:space="preserve">» </w:t>
      </w:r>
      <w:r w:rsidR="00CD45EA">
        <w:rPr>
          <w:sz w:val="24"/>
          <w:szCs w:val="24"/>
        </w:rPr>
        <w:t>________</w:t>
      </w:r>
      <w:r w:rsidR="00A007C6" w:rsidRPr="00FF3FAE">
        <w:rPr>
          <w:sz w:val="24"/>
          <w:szCs w:val="24"/>
        </w:rPr>
        <w:t xml:space="preserve"> 201</w:t>
      </w:r>
      <w:r w:rsidR="00CD45EA">
        <w:rPr>
          <w:sz w:val="24"/>
          <w:szCs w:val="24"/>
        </w:rPr>
        <w:t>_</w:t>
      </w:r>
      <w:r w:rsidR="00A007C6" w:rsidRPr="00FF3FAE">
        <w:rPr>
          <w:sz w:val="24"/>
          <w:szCs w:val="24"/>
        </w:rPr>
        <w:t xml:space="preserve"> г.</w:t>
      </w:r>
    </w:p>
    <w:p w:rsidR="00A262AC" w:rsidRPr="00FF3FAE" w:rsidRDefault="00FB20B6" w:rsidP="00B35733">
      <w:pPr>
        <w:ind w:firstLine="567"/>
        <w:jc w:val="both"/>
        <w:rPr>
          <w:sz w:val="24"/>
          <w:szCs w:val="24"/>
        </w:rPr>
      </w:pPr>
      <w:r w:rsidRPr="00FF3FAE">
        <w:rPr>
          <w:sz w:val="24"/>
          <w:szCs w:val="24"/>
        </w:rPr>
        <w:t>7</w:t>
      </w:r>
      <w:r w:rsidR="00B35733" w:rsidRPr="00FF3FAE">
        <w:rPr>
          <w:sz w:val="24"/>
          <w:szCs w:val="24"/>
        </w:rPr>
        <w:t xml:space="preserve">.2. Срок действия </w:t>
      </w:r>
      <w:r w:rsidR="00664E23" w:rsidRPr="00FF3FAE">
        <w:rPr>
          <w:sz w:val="24"/>
          <w:szCs w:val="24"/>
        </w:rPr>
        <w:t>Договора</w:t>
      </w:r>
      <w:r w:rsidR="00B35733" w:rsidRPr="00FF3FAE">
        <w:rPr>
          <w:sz w:val="24"/>
          <w:szCs w:val="24"/>
        </w:rPr>
        <w:t xml:space="preserve"> автоматически ежегодно пролонгируется на 1 календарный год до тех пор, пока одна из Сторон не уведомит другую Сторону о намерении его расторжения. </w:t>
      </w:r>
    </w:p>
    <w:p w:rsidR="00A262AC" w:rsidRPr="00FF3FAE" w:rsidRDefault="00A262AC" w:rsidP="00B35733">
      <w:pPr>
        <w:ind w:firstLine="567"/>
        <w:jc w:val="both"/>
        <w:rPr>
          <w:sz w:val="24"/>
          <w:szCs w:val="24"/>
        </w:rPr>
      </w:pPr>
      <w:r w:rsidRPr="00FF3FAE">
        <w:rPr>
          <w:sz w:val="24"/>
          <w:szCs w:val="24"/>
        </w:rPr>
        <w:t>7.3. Стороны вправе досрочно расторгнуть настоящий Договор по взаимному соглашению.</w:t>
      </w:r>
    </w:p>
    <w:p w:rsidR="00B35733" w:rsidRPr="00FF3FAE" w:rsidRDefault="00A262AC" w:rsidP="00B35733">
      <w:pPr>
        <w:ind w:firstLine="567"/>
        <w:jc w:val="both"/>
        <w:rPr>
          <w:sz w:val="24"/>
          <w:szCs w:val="24"/>
        </w:rPr>
      </w:pPr>
      <w:r w:rsidRPr="00FF3FAE">
        <w:rPr>
          <w:sz w:val="24"/>
          <w:szCs w:val="24"/>
        </w:rPr>
        <w:t xml:space="preserve">7.4. </w:t>
      </w:r>
      <w:r w:rsidR="00664E23" w:rsidRPr="00FF3FAE">
        <w:rPr>
          <w:sz w:val="24"/>
          <w:szCs w:val="24"/>
        </w:rPr>
        <w:t>Договор</w:t>
      </w:r>
      <w:r w:rsidR="00B35733" w:rsidRPr="00FF3FAE">
        <w:rPr>
          <w:sz w:val="24"/>
          <w:szCs w:val="24"/>
        </w:rPr>
        <w:t xml:space="preserve"> считается расторгнутым по истечении </w:t>
      </w:r>
      <w:r w:rsidR="00FB20B6" w:rsidRPr="00FF3FAE">
        <w:rPr>
          <w:sz w:val="24"/>
          <w:szCs w:val="24"/>
        </w:rPr>
        <w:t>30 (Т</w:t>
      </w:r>
      <w:r w:rsidR="00B35733" w:rsidRPr="00FF3FAE">
        <w:rPr>
          <w:sz w:val="24"/>
          <w:szCs w:val="24"/>
        </w:rPr>
        <w:t>ридцати</w:t>
      </w:r>
      <w:r w:rsidR="00FB20B6" w:rsidRPr="00FF3FAE">
        <w:rPr>
          <w:sz w:val="24"/>
          <w:szCs w:val="24"/>
        </w:rPr>
        <w:t>)</w:t>
      </w:r>
      <w:r w:rsidR="00B35733" w:rsidRPr="00FF3FAE">
        <w:rPr>
          <w:sz w:val="24"/>
          <w:szCs w:val="24"/>
        </w:rPr>
        <w:t xml:space="preserve"> календарных дней со дня получения другой Стороной предупреждения о его расторжении. </w:t>
      </w:r>
    </w:p>
    <w:p w:rsidR="00A41DDC" w:rsidRPr="00FF3FAE" w:rsidRDefault="00A262AC" w:rsidP="00B35733">
      <w:pPr>
        <w:ind w:firstLine="567"/>
        <w:jc w:val="both"/>
        <w:rPr>
          <w:sz w:val="24"/>
          <w:szCs w:val="24"/>
        </w:rPr>
      </w:pPr>
      <w:r w:rsidRPr="00FF3FAE">
        <w:rPr>
          <w:sz w:val="24"/>
          <w:szCs w:val="24"/>
        </w:rPr>
        <w:t>7.</w:t>
      </w:r>
      <w:r w:rsidR="004A0087">
        <w:rPr>
          <w:sz w:val="24"/>
          <w:szCs w:val="24"/>
        </w:rPr>
        <w:t>5</w:t>
      </w:r>
      <w:r w:rsidR="00A41DDC" w:rsidRPr="00FF3FAE">
        <w:rPr>
          <w:sz w:val="24"/>
          <w:szCs w:val="24"/>
        </w:rPr>
        <w:t xml:space="preserve">. Обязательства Сторон по настоящему Договору, возникшие до расторжения настоящего Договора, сохраняются вплоть до их полного исполнения. Стороны производят сверку расчетов и погашение денежных обязательств, выявленных в результате сверки расчетов, в срок не более </w:t>
      </w:r>
      <w:r w:rsidR="00A53C68" w:rsidRPr="00FF3FAE">
        <w:rPr>
          <w:sz w:val="24"/>
          <w:szCs w:val="24"/>
        </w:rPr>
        <w:t>45</w:t>
      </w:r>
      <w:r w:rsidR="00A41DDC" w:rsidRPr="00FF3FAE">
        <w:rPr>
          <w:sz w:val="24"/>
          <w:szCs w:val="24"/>
        </w:rPr>
        <w:t xml:space="preserve"> (</w:t>
      </w:r>
      <w:r w:rsidR="00A53C68" w:rsidRPr="00FF3FAE">
        <w:rPr>
          <w:sz w:val="24"/>
          <w:szCs w:val="24"/>
        </w:rPr>
        <w:t>Сорока пяти</w:t>
      </w:r>
      <w:r w:rsidR="00A41DDC" w:rsidRPr="00FF3FAE">
        <w:rPr>
          <w:sz w:val="24"/>
          <w:szCs w:val="24"/>
        </w:rPr>
        <w:t>) календарных дней с момента получения уведомления о расторжении настоящего Договора.</w:t>
      </w:r>
    </w:p>
    <w:p w:rsidR="00A262AC" w:rsidRPr="00FF3FAE" w:rsidRDefault="00A262AC" w:rsidP="00A262AC">
      <w:pPr>
        <w:pStyle w:val="a3"/>
        <w:ind w:firstLine="567"/>
        <w:jc w:val="both"/>
        <w:rPr>
          <w:b w:val="0"/>
        </w:rPr>
      </w:pPr>
      <w:r w:rsidRPr="00FF3FAE">
        <w:rPr>
          <w:b w:val="0"/>
        </w:rPr>
        <w:t>7.</w:t>
      </w:r>
      <w:r w:rsidR="004A0087">
        <w:rPr>
          <w:b w:val="0"/>
        </w:rPr>
        <w:t>6</w:t>
      </w:r>
      <w:r w:rsidRPr="00FF3FAE">
        <w:rPr>
          <w:b w:val="0"/>
        </w:rPr>
        <w:t xml:space="preserve">. Все изменения и дополнения к настоящему Договору действительны в случае оформления их в письменном виде и подписания обеими Сторонами. </w:t>
      </w:r>
    </w:p>
    <w:p w:rsidR="003A7702" w:rsidRPr="00FF3FAE" w:rsidRDefault="003A7702" w:rsidP="00B35733">
      <w:pPr>
        <w:ind w:firstLine="567"/>
        <w:jc w:val="both"/>
        <w:rPr>
          <w:b/>
          <w:bCs/>
          <w:i/>
          <w:iCs/>
          <w:sz w:val="24"/>
          <w:szCs w:val="24"/>
        </w:rPr>
      </w:pPr>
    </w:p>
    <w:p w:rsidR="00A6312B" w:rsidRPr="00FF3FAE" w:rsidRDefault="00A6312B" w:rsidP="00B35733">
      <w:pPr>
        <w:ind w:firstLine="567"/>
        <w:jc w:val="both"/>
        <w:rPr>
          <w:b/>
          <w:bCs/>
          <w:i/>
          <w:iCs/>
          <w:sz w:val="24"/>
          <w:szCs w:val="24"/>
        </w:rPr>
      </w:pPr>
    </w:p>
    <w:p w:rsidR="006E414E" w:rsidRPr="00FF3FAE" w:rsidRDefault="006E414E" w:rsidP="006E414E">
      <w:pPr>
        <w:pStyle w:val="a3"/>
      </w:pPr>
      <w:r w:rsidRPr="00FF3FAE">
        <w:t>8. Д</w:t>
      </w:r>
      <w:r w:rsidR="00442882" w:rsidRPr="00FF3FAE">
        <w:t>ОПОЛНИТЕЛЬНЫЕ УСЛОВИЯ И ЗАКЛЮЧИТЕЛЬНЫЕ ПОЛОЖЕНИЯ</w:t>
      </w:r>
    </w:p>
    <w:p w:rsidR="006E414E" w:rsidRPr="00FF3FAE" w:rsidRDefault="006E414E" w:rsidP="006E414E">
      <w:pPr>
        <w:ind w:firstLine="567"/>
        <w:jc w:val="both"/>
        <w:rPr>
          <w:sz w:val="24"/>
          <w:szCs w:val="24"/>
        </w:rPr>
      </w:pPr>
      <w:r w:rsidRPr="00FF3FAE">
        <w:rPr>
          <w:sz w:val="24"/>
          <w:szCs w:val="24"/>
        </w:rPr>
        <w:t xml:space="preserve">8.1. Стороны обязуются не разглашать содержание настоящего Договора, за исключением случаев, предусмотренных действующим законодательством </w:t>
      </w:r>
      <w:r w:rsidR="007B6DDF" w:rsidRPr="00FF3FAE">
        <w:rPr>
          <w:sz w:val="24"/>
          <w:szCs w:val="24"/>
        </w:rPr>
        <w:t>Российской Федерации</w:t>
      </w:r>
      <w:r w:rsidRPr="00FF3FAE">
        <w:rPr>
          <w:sz w:val="24"/>
          <w:szCs w:val="24"/>
        </w:rPr>
        <w:t xml:space="preserve">. </w:t>
      </w:r>
    </w:p>
    <w:p w:rsidR="006E414E" w:rsidRPr="00FF3FAE" w:rsidRDefault="006E414E" w:rsidP="006E414E">
      <w:pPr>
        <w:ind w:firstLine="567"/>
        <w:jc w:val="both"/>
        <w:rPr>
          <w:sz w:val="24"/>
          <w:szCs w:val="24"/>
        </w:rPr>
      </w:pPr>
      <w:r w:rsidRPr="00FF3FAE">
        <w:rPr>
          <w:sz w:val="24"/>
          <w:szCs w:val="24"/>
        </w:rPr>
        <w:t xml:space="preserve">8.2. Стороны обязуются сохранять конфиденциальность информации, полученной в результате исполнения настоящего Договора. </w:t>
      </w:r>
    </w:p>
    <w:p w:rsidR="006E414E" w:rsidRPr="00FF3FAE" w:rsidRDefault="006E414E" w:rsidP="006E414E">
      <w:pPr>
        <w:pStyle w:val="a3"/>
        <w:ind w:firstLine="567"/>
        <w:jc w:val="both"/>
        <w:rPr>
          <w:b w:val="0"/>
        </w:rPr>
      </w:pPr>
      <w:r w:rsidRPr="00FF3FAE">
        <w:rPr>
          <w:b w:val="0"/>
        </w:rPr>
        <w:t>8.3. Все споры и разногласия, возникающие между Сторонами по вопросам исполнения обязательств по настоящему Договору, будут разрешаться путем переговоров на основе действующего законодательства </w:t>
      </w:r>
      <w:r w:rsidR="007B6DDF" w:rsidRPr="00FF3FAE">
        <w:rPr>
          <w:b w:val="0"/>
        </w:rPr>
        <w:t>Российской Федерации</w:t>
      </w:r>
      <w:r w:rsidRPr="00FF3FAE">
        <w:rPr>
          <w:b w:val="0"/>
        </w:rPr>
        <w:t xml:space="preserve"> и обычаев делового оборота.</w:t>
      </w:r>
      <w:r w:rsidR="00442882" w:rsidRPr="00FF3FAE">
        <w:rPr>
          <w:b w:val="0"/>
        </w:rPr>
        <w:t xml:space="preserve"> Споры </w:t>
      </w:r>
      <w:r w:rsidR="007F421E" w:rsidRPr="00FF3FAE">
        <w:rPr>
          <w:b w:val="0"/>
        </w:rPr>
        <w:t xml:space="preserve">и разногласия </w:t>
      </w:r>
      <w:r w:rsidR="00442882" w:rsidRPr="00FF3FAE">
        <w:rPr>
          <w:b w:val="0"/>
        </w:rPr>
        <w:t>по настоящему Договору рассматриваются в досудебном порядке путем предъявления письменных претензий.</w:t>
      </w:r>
    </w:p>
    <w:p w:rsidR="006E414E" w:rsidRPr="00FF3FAE" w:rsidRDefault="006E414E" w:rsidP="006E414E">
      <w:pPr>
        <w:pStyle w:val="a3"/>
        <w:ind w:firstLine="567"/>
        <w:jc w:val="both"/>
        <w:rPr>
          <w:b w:val="0"/>
        </w:rPr>
      </w:pPr>
      <w:r w:rsidRPr="00FF3FAE">
        <w:rPr>
          <w:b w:val="0"/>
        </w:rPr>
        <w:t xml:space="preserve">8.4. В случае </w:t>
      </w:r>
      <w:r w:rsidR="004F6D1B" w:rsidRPr="00FF3FAE">
        <w:rPr>
          <w:b w:val="0"/>
        </w:rPr>
        <w:t>не урегулирования</w:t>
      </w:r>
      <w:r w:rsidR="007F421E" w:rsidRPr="00FF3FAE">
        <w:rPr>
          <w:b w:val="0"/>
        </w:rPr>
        <w:t xml:space="preserve"> </w:t>
      </w:r>
      <w:r w:rsidRPr="00FF3FAE">
        <w:rPr>
          <w:b w:val="0"/>
        </w:rPr>
        <w:t>разногласий в процессе переговоров, спорные вопросы разрешаются в суде в порядке, установленном д</w:t>
      </w:r>
      <w:r w:rsidR="00442882" w:rsidRPr="00FF3FAE">
        <w:rPr>
          <w:b w:val="0"/>
        </w:rPr>
        <w:t xml:space="preserve">ействующим законодательством </w:t>
      </w:r>
      <w:r w:rsidR="007B6DDF" w:rsidRPr="00FF3FAE">
        <w:rPr>
          <w:b w:val="0"/>
        </w:rPr>
        <w:t>Российской Федерации</w:t>
      </w:r>
      <w:r w:rsidR="00442882" w:rsidRPr="00FF3FAE">
        <w:rPr>
          <w:b w:val="0"/>
        </w:rPr>
        <w:t>,</w:t>
      </w:r>
      <w:r w:rsidRPr="00FF3FAE">
        <w:rPr>
          <w:b w:val="0"/>
        </w:rPr>
        <w:t xml:space="preserve"> Стороны обращаются для рассмотрения споров в Арбитражный суд по месту нахождения истца.</w:t>
      </w:r>
    </w:p>
    <w:p w:rsidR="006E414E" w:rsidRPr="00FF3FAE" w:rsidRDefault="006E414E" w:rsidP="006E414E">
      <w:pPr>
        <w:pStyle w:val="a3"/>
        <w:ind w:firstLine="567"/>
        <w:jc w:val="both"/>
        <w:rPr>
          <w:b w:val="0"/>
        </w:rPr>
      </w:pPr>
      <w:r w:rsidRPr="00FF3FAE">
        <w:rPr>
          <w:b w:val="0"/>
        </w:rPr>
        <w:t xml:space="preserve">8.5.  В случае изменения наименования, местонахождения, банковских реквизитов и других </w:t>
      </w:r>
      <w:r w:rsidR="00442882" w:rsidRPr="00FF3FAE">
        <w:rPr>
          <w:b w:val="0"/>
        </w:rPr>
        <w:t xml:space="preserve">реквизитов </w:t>
      </w:r>
      <w:r w:rsidRPr="00FF3FAE">
        <w:rPr>
          <w:b w:val="0"/>
        </w:rPr>
        <w:t>каждая из Сторон обяз</w:t>
      </w:r>
      <w:r w:rsidR="00442882" w:rsidRPr="00FF3FAE">
        <w:rPr>
          <w:b w:val="0"/>
        </w:rPr>
        <w:t>уется письменно уведомить друг друга за 10 (Десять) дней до вступления в силу этих изменений</w:t>
      </w:r>
      <w:r w:rsidRPr="00FF3FAE">
        <w:rPr>
          <w:b w:val="0"/>
        </w:rPr>
        <w:t>.</w:t>
      </w:r>
    </w:p>
    <w:p w:rsidR="006E414E" w:rsidRPr="00FF3FAE" w:rsidRDefault="006E414E" w:rsidP="006E414E">
      <w:pPr>
        <w:pStyle w:val="a3"/>
        <w:ind w:firstLine="567"/>
        <w:jc w:val="both"/>
        <w:rPr>
          <w:b w:val="0"/>
        </w:rPr>
      </w:pPr>
      <w:r w:rsidRPr="00FF3FAE">
        <w:rPr>
          <w:b w:val="0"/>
        </w:rPr>
        <w:t xml:space="preserve">8.6. Во всем остальном, что не предусмотрено настоящим Договором, Стороны руководствуются действующим законодательством </w:t>
      </w:r>
      <w:r w:rsidR="007B6DDF" w:rsidRPr="00FF3FAE">
        <w:rPr>
          <w:b w:val="0"/>
        </w:rPr>
        <w:t>Российской Федерации</w:t>
      </w:r>
      <w:r w:rsidRPr="00FF3FAE">
        <w:rPr>
          <w:b w:val="0"/>
        </w:rPr>
        <w:t>.</w:t>
      </w:r>
    </w:p>
    <w:p w:rsidR="006E414E" w:rsidRPr="00FF3FAE" w:rsidRDefault="006E414E" w:rsidP="006E414E">
      <w:pPr>
        <w:pStyle w:val="a3"/>
        <w:ind w:firstLine="567"/>
        <w:jc w:val="both"/>
        <w:rPr>
          <w:b w:val="0"/>
        </w:rPr>
      </w:pPr>
      <w:r w:rsidRPr="00FF3FAE">
        <w:rPr>
          <w:b w:val="0"/>
        </w:rPr>
        <w:t>8.7. Настоящий Договор составлен и подписан в двух экземплярах, имеющих равную юридическую силу, хранящихся по одному экземпляру у каждой из Сторон.</w:t>
      </w:r>
    </w:p>
    <w:p w:rsidR="00B35733" w:rsidRPr="00FF3FAE" w:rsidRDefault="00F23E2D" w:rsidP="00B35733">
      <w:pPr>
        <w:ind w:firstLine="567"/>
        <w:jc w:val="both"/>
        <w:rPr>
          <w:sz w:val="24"/>
          <w:szCs w:val="24"/>
        </w:rPr>
      </w:pPr>
      <w:r w:rsidRPr="00FF3FAE">
        <w:rPr>
          <w:sz w:val="24"/>
          <w:szCs w:val="24"/>
        </w:rPr>
        <w:t>8</w:t>
      </w:r>
      <w:r w:rsidR="00B35733" w:rsidRPr="00FF3FAE">
        <w:rPr>
          <w:sz w:val="24"/>
          <w:szCs w:val="24"/>
        </w:rPr>
        <w:t>.</w:t>
      </w:r>
      <w:r w:rsidRPr="00FF3FAE">
        <w:rPr>
          <w:sz w:val="24"/>
          <w:szCs w:val="24"/>
        </w:rPr>
        <w:t>8</w:t>
      </w:r>
      <w:r w:rsidR="00B35733" w:rsidRPr="00FF3FAE">
        <w:rPr>
          <w:sz w:val="24"/>
          <w:szCs w:val="24"/>
        </w:rPr>
        <w:t xml:space="preserve">. Ни одна из Сторон не вправе передавать третьим лицам свои права и обязанности по настоящему </w:t>
      </w:r>
      <w:r w:rsidR="00664E23" w:rsidRPr="00FF3FAE">
        <w:rPr>
          <w:sz w:val="24"/>
          <w:szCs w:val="24"/>
        </w:rPr>
        <w:t>Договору</w:t>
      </w:r>
      <w:r w:rsidR="00B35733" w:rsidRPr="00FF3FAE">
        <w:rPr>
          <w:sz w:val="24"/>
          <w:szCs w:val="24"/>
        </w:rPr>
        <w:t xml:space="preserve"> без письменного согласия другой Стороны.</w:t>
      </w:r>
    </w:p>
    <w:p w:rsidR="00167F95" w:rsidRPr="00FF3FAE" w:rsidRDefault="00F23E2D" w:rsidP="00B35733">
      <w:pPr>
        <w:ind w:firstLine="567"/>
        <w:jc w:val="both"/>
        <w:rPr>
          <w:sz w:val="24"/>
          <w:szCs w:val="24"/>
        </w:rPr>
      </w:pPr>
      <w:r w:rsidRPr="00FF3FAE">
        <w:rPr>
          <w:sz w:val="24"/>
          <w:szCs w:val="24"/>
        </w:rPr>
        <w:t>8</w:t>
      </w:r>
      <w:r w:rsidR="00167F95" w:rsidRPr="00FF3FAE">
        <w:rPr>
          <w:sz w:val="24"/>
          <w:szCs w:val="24"/>
        </w:rPr>
        <w:t>.</w:t>
      </w:r>
      <w:r w:rsidRPr="00FF3FAE">
        <w:rPr>
          <w:sz w:val="24"/>
          <w:szCs w:val="24"/>
        </w:rPr>
        <w:t>9</w:t>
      </w:r>
      <w:r w:rsidR="00167F95" w:rsidRPr="00FF3FAE">
        <w:rPr>
          <w:sz w:val="24"/>
          <w:szCs w:val="24"/>
        </w:rPr>
        <w:t xml:space="preserve">. В соответствии с Федеральным законом РФ «О персональных данных» от 27.07.2006 г. № 152-ФЗ и в целях исполнения настоящего Договора </w:t>
      </w:r>
      <w:r w:rsidR="007F421E" w:rsidRPr="00FF3FAE">
        <w:rPr>
          <w:sz w:val="24"/>
          <w:szCs w:val="24"/>
        </w:rPr>
        <w:t>Поставщик</w:t>
      </w:r>
      <w:r w:rsidR="00167F95" w:rsidRPr="00FF3FAE">
        <w:rPr>
          <w:sz w:val="24"/>
          <w:szCs w:val="24"/>
        </w:rPr>
        <w:t xml:space="preserve"> поручает Банку осуществлять обработку (в том числе автоматизированную обработку) персональных данных абонентов </w:t>
      </w:r>
      <w:r w:rsidR="007F421E" w:rsidRPr="00FF3FAE">
        <w:rPr>
          <w:sz w:val="24"/>
          <w:szCs w:val="24"/>
        </w:rPr>
        <w:t>Поставщик</w:t>
      </w:r>
      <w:r w:rsidR="00167F95" w:rsidRPr="00FF3FAE">
        <w:rPr>
          <w:sz w:val="24"/>
          <w:szCs w:val="24"/>
        </w:rPr>
        <w:t>а с согласия последних, включая сбор, запись, систематизацию, накопление, хранение, использование и уничтожение персональных данных.</w:t>
      </w:r>
    </w:p>
    <w:p w:rsidR="00167F95" w:rsidRPr="00FF3FAE" w:rsidRDefault="00F23E2D" w:rsidP="00167F95">
      <w:pPr>
        <w:ind w:firstLine="567"/>
        <w:jc w:val="both"/>
        <w:rPr>
          <w:sz w:val="24"/>
          <w:szCs w:val="24"/>
        </w:rPr>
      </w:pPr>
      <w:r w:rsidRPr="00FF3FAE">
        <w:rPr>
          <w:sz w:val="24"/>
          <w:szCs w:val="24"/>
        </w:rPr>
        <w:lastRenderedPageBreak/>
        <w:t>8.10</w:t>
      </w:r>
      <w:r w:rsidR="00167F95" w:rsidRPr="00FF3FAE">
        <w:rPr>
          <w:sz w:val="24"/>
          <w:szCs w:val="24"/>
        </w:rPr>
        <w:t xml:space="preserve">. При передаче и обработке персональных данных Стороны обязуются соблюдать конфиденциальность и обеспечивать их безопасность. С персональными данными могут быть ознакомлены лишь те лица из числа сотрудников </w:t>
      </w:r>
      <w:r w:rsidR="007F421E" w:rsidRPr="00FF3FAE">
        <w:rPr>
          <w:sz w:val="24"/>
          <w:szCs w:val="24"/>
        </w:rPr>
        <w:t xml:space="preserve">Поставщика </w:t>
      </w:r>
      <w:r w:rsidR="00167F95" w:rsidRPr="00FF3FAE">
        <w:rPr>
          <w:sz w:val="24"/>
          <w:szCs w:val="24"/>
        </w:rPr>
        <w:t>и Банка, которые непосредственно связаны с их передачей и обработкой.</w:t>
      </w:r>
    </w:p>
    <w:p w:rsidR="0088276F" w:rsidRPr="00FF3FAE" w:rsidRDefault="00F23E2D" w:rsidP="0088276F">
      <w:pPr>
        <w:ind w:firstLine="539"/>
        <w:jc w:val="both"/>
        <w:rPr>
          <w:sz w:val="24"/>
          <w:szCs w:val="24"/>
        </w:rPr>
      </w:pPr>
      <w:r w:rsidRPr="00FF3FAE">
        <w:rPr>
          <w:sz w:val="24"/>
          <w:szCs w:val="24"/>
        </w:rPr>
        <w:t>8</w:t>
      </w:r>
      <w:r w:rsidR="00B35733" w:rsidRPr="00FF3FAE">
        <w:rPr>
          <w:sz w:val="24"/>
          <w:szCs w:val="24"/>
        </w:rPr>
        <w:t>.</w:t>
      </w:r>
      <w:r w:rsidR="00D6710A" w:rsidRPr="00FF3FAE">
        <w:rPr>
          <w:sz w:val="24"/>
          <w:szCs w:val="24"/>
        </w:rPr>
        <w:t>11</w:t>
      </w:r>
      <w:r w:rsidRPr="00FF3FAE">
        <w:rPr>
          <w:sz w:val="24"/>
          <w:szCs w:val="24"/>
        </w:rPr>
        <w:t>.</w:t>
      </w:r>
      <w:r w:rsidR="00B35733" w:rsidRPr="00FF3FAE">
        <w:rPr>
          <w:sz w:val="24"/>
          <w:szCs w:val="24"/>
        </w:rPr>
        <w:t xml:space="preserve"> </w:t>
      </w:r>
      <w:r w:rsidR="0088276F" w:rsidRPr="00FF3FAE">
        <w:rPr>
          <w:sz w:val="24"/>
          <w:szCs w:val="24"/>
        </w:rPr>
        <w:t xml:space="preserve"> В целях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Стороны обязуются соблюдать требования информационной безопасности защиты персональных данных по разграничению доступа пользователей к информационным ресурсам, программным средствам обработки (передачи) информации, использовании сертифицированных средств защиты информации.  </w:t>
      </w:r>
    </w:p>
    <w:p w:rsidR="007F421E" w:rsidRPr="00FF3FAE" w:rsidRDefault="007F421E" w:rsidP="00442882">
      <w:pPr>
        <w:ind w:left="567"/>
        <w:rPr>
          <w:b/>
          <w:color w:val="FF0000"/>
          <w:sz w:val="24"/>
          <w:szCs w:val="24"/>
        </w:rPr>
      </w:pPr>
    </w:p>
    <w:p w:rsidR="00E15775" w:rsidRPr="00FF3FAE" w:rsidRDefault="00C962D1" w:rsidP="007B4DF0">
      <w:pPr>
        <w:ind w:left="567"/>
        <w:jc w:val="center"/>
        <w:rPr>
          <w:b/>
          <w:sz w:val="24"/>
          <w:szCs w:val="24"/>
        </w:rPr>
      </w:pPr>
      <w:r w:rsidRPr="00FF3FAE">
        <w:rPr>
          <w:b/>
          <w:sz w:val="24"/>
          <w:szCs w:val="24"/>
        </w:rPr>
        <w:t>9</w:t>
      </w:r>
      <w:r w:rsidR="00E15775" w:rsidRPr="00FF3FAE">
        <w:rPr>
          <w:b/>
          <w:sz w:val="24"/>
          <w:szCs w:val="24"/>
        </w:rPr>
        <w:t>. ПРИЛОЖЕНИЯ.</w:t>
      </w:r>
    </w:p>
    <w:p w:rsidR="00442882" w:rsidRPr="00FF3FAE" w:rsidRDefault="007F421E" w:rsidP="007B4DF0">
      <w:pPr>
        <w:jc w:val="both"/>
        <w:rPr>
          <w:sz w:val="24"/>
          <w:szCs w:val="24"/>
        </w:rPr>
      </w:pPr>
      <w:r w:rsidRPr="00FF3FAE">
        <w:rPr>
          <w:sz w:val="24"/>
          <w:szCs w:val="24"/>
        </w:rPr>
        <w:t xml:space="preserve">Приложение </w:t>
      </w:r>
      <w:r w:rsidR="00442882" w:rsidRPr="00FF3FAE">
        <w:rPr>
          <w:sz w:val="24"/>
          <w:szCs w:val="24"/>
        </w:rPr>
        <w:t>№</w:t>
      </w:r>
      <w:r w:rsidRPr="00FF3FAE">
        <w:rPr>
          <w:sz w:val="24"/>
          <w:szCs w:val="24"/>
        </w:rPr>
        <w:t xml:space="preserve"> </w:t>
      </w:r>
      <w:r w:rsidR="00442882" w:rsidRPr="00FF3FAE">
        <w:rPr>
          <w:sz w:val="24"/>
          <w:szCs w:val="24"/>
        </w:rPr>
        <w:t xml:space="preserve">1 </w:t>
      </w:r>
      <w:r w:rsidR="00E15775" w:rsidRPr="00FF3FAE">
        <w:rPr>
          <w:sz w:val="24"/>
          <w:szCs w:val="24"/>
        </w:rPr>
        <w:t>– Формат чек-ордера, выдаваемого Плательщику при совершении Перевода в Устройстве самообслуживания.</w:t>
      </w:r>
    </w:p>
    <w:p w:rsidR="00B7362D" w:rsidRPr="00FF3FAE" w:rsidRDefault="00794464" w:rsidP="007B4DF0">
      <w:pPr>
        <w:jc w:val="both"/>
        <w:rPr>
          <w:sz w:val="24"/>
          <w:szCs w:val="24"/>
        </w:rPr>
      </w:pPr>
      <w:r w:rsidRPr="00FF3FAE">
        <w:rPr>
          <w:sz w:val="24"/>
          <w:szCs w:val="24"/>
        </w:rPr>
        <w:t xml:space="preserve">Приложение № </w:t>
      </w:r>
      <w:r w:rsidR="00EE7560" w:rsidRPr="00FF3FAE">
        <w:rPr>
          <w:sz w:val="24"/>
          <w:szCs w:val="24"/>
        </w:rPr>
        <w:t>2</w:t>
      </w:r>
      <w:r w:rsidR="00B7362D" w:rsidRPr="00FF3FAE">
        <w:rPr>
          <w:sz w:val="24"/>
          <w:szCs w:val="24"/>
        </w:rPr>
        <w:t xml:space="preserve"> </w:t>
      </w:r>
      <w:r w:rsidR="005D7115" w:rsidRPr="00FF3FAE">
        <w:rPr>
          <w:sz w:val="24"/>
          <w:szCs w:val="24"/>
        </w:rPr>
        <w:t>–</w:t>
      </w:r>
      <w:r w:rsidR="00B7362D" w:rsidRPr="00FF3FAE">
        <w:rPr>
          <w:sz w:val="24"/>
          <w:szCs w:val="24"/>
        </w:rPr>
        <w:t xml:space="preserve"> </w:t>
      </w:r>
      <w:r w:rsidR="005D7115" w:rsidRPr="00FF3FAE">
        <w:rPr>
          <w:sz w:val="24"/>
          <w:szCs w:val="24"/>
        </w:rPr>
        <w:t>Акт оказанных услуг</w:t>
      </w:r>
      <w:r w:rsidR="00B7362D" w:rsidRPr="00FF3FAE">
        <w:rPr>
          <w:sz w:val="24"/>
          <w:szCs w:val="24"/>
        </w:rPr>
        <w:t>.</w:t>
      </w:r>
    </w:p>
    <w:p w:rsidR="007B4DF0" w:rsidRPr="00FF3FAE" w:rsidRDefault="00794464" w:rsidP="007B4DF0">
      <w:pPr>
        <w:jc w:val="both"/>
        <w:rPr>
          <w:sz w:val="24"/>
          <w:szCs w:val="24"/>
        </w:rPr>
      </w:pPr>
      <w:r w:rsidRPr="00FF3FAE">
        <w:rPr>
          <w:sz w:val="24"/>
          <w:szCs w:val="24"/>
        </w:rPr>
        <w:t xml:space="preserve">Приложение № </w:t>
      </w:r>
      <w:r w:rsidR="00EE7560" w:rsidRPr="00FF3FAE">
        <w:rPr>
          <w:sz w:val="24"/>
          <w:szCs w:val="24"/>
        </w:rPr>
        <w:t>3</w:t>
      </w:r>
      <w:r w:rsidR="00C962D1" w:rsidRPr="00FF3FAE">
        <w:rPr>
          <w:sz w:val="24"/>
          <w:szCs w:val="24"/>
        </w:rPr>
        <w:t xml:space="preserve"> – Перечень документов, подлежащих предоставлению Поставщиком Банку при заключении Договора.</w:t>
      </w:r>
    </w:p>
    <w:p w:rsidR="00794464" w:rsidRPr="00FF3FAE" w:rsidRDefault="00EE7560" w:rsidP="004A0087">
      <w:pPr>
        <w:jc w:val="both"/>
        <w:rPr>
          <w:b/>
          <w:bCs/>
          <w:sz w:val="23"/>
          <w:szCs w:val="23"/>
        </w:rPr>
      </w:pPr>
      <w:r w:rsidRPr="00FF3FAE">
        <w:rPr>
          <w:sz w:val="24"/>
          <w:szCs w:val="24"/>
        </w:rPr>
        <w:t>Приложение № 4</w:t>
      </w:r>
      <w:r w:rsidR="00C962D1" w:rsidRPr="00FF3FAE">
        <w:rPr>
          <w:sz w:val="24"/>
          <w:szCs w:val="24"/>
        </w:rPr>
        <w:t xml:space="preserve"> –</w:t>
      </w:r>
      <w:r w:rsidR="007B4DF0" w:rsidRPr="00FF3FAE">
        <w:rPr>
          <w:b/>
          <w:bCs/>
          <w:sz w:val="24"/>
          <w:szCs w:val="24"/>
        </w:rPr>
        <w:t xml:space="preserve"> </w:t>
      </w:r>
      <w:r w:rsidR="004A0087" w:rsidRPr="004A0087">
        <w:rPr>
          <w:bCs/>
          <w:sz w:val="24"/>
          <w:szCs w:val="24"/>
        </w:rPr>
        <w:t>Формат электронного реестра Переводов, передаваемого Банком Поставщику.</w:t>
      </w:r>
    </w:p>
    <w:p w:rsidR="00EC7086" w:rsidRPr="00FF3FAE" w:rsidRDefault="00EC7086" w:rsidP="005032CC">
      <w:pPr>
        <w:jc w:val="center"/>
        <w:rPr>
          <w:b/>
          <w:bCs/>
          <w:sz w:val="23"/>
          <w:szCs w:val="23"/>
        </w:rPr>
      </w:pPr>
    </w:p>
    <w:p w:rsidR="005032CC" w:rsidRPr="00FF3FAE" w:rsidRDefault="00C962D1" w:rsidP="005032CC">
      <w:pPr>
        <w:jc w:val="center"/>
        <w:rPr>
          <w:b/>
          <w:bCs/>
          <w:sz w:val="24"/>
          <w:szCs w:val="24"/>
        </w:rPr>
      </w:pPr>
      <w:r w:rsidRPr="00FF3FAE">
        <w:rPr>
          <w:b/>
          <w:bCs/>
          <w:sz w:val="24"/>
          <w:szCs w:val="24"/>
        </w:rPr>
        <w:t>10</w:t>
      </w:r>
      <w:r w:rsidR="005032CC" w:rsidRPr="00FF3FAE">
        <w:rPr>
          <w:b/>
          <w:bCs/>
          <w:sz w:val="24"/>
          <w:szCs w:val="24"/>
        </w:rPr>
        <w:t>. АДРЕСА И БАНКОВСКИЕ РЕКВИЗИТЫ СТОРОН</w:t>
      </w:r>
    </w:p>
    <w:p w:rsidR="003A7702" w:rsidRPr="00FF3FAE" w:rsidRDefault="003A7702" w:rsidP="005032CC">
      <w:pPr>
        <w:tabs>
          <w:tab w:val="left" w:pos="2835"/>
        </w:tabs>
        <w:rPr>
          <w:sz w:val="24"/>
          <w:szCs w:val="24"/>
        </w:rPr>
      </w:pPr>
    </w:p>
    <w:tbl>
      <w:tblPr>
        <w:tblpPr w:leftFromText="180" w:rightFromText="180" w:vertAnchor="text" w:horzAnchor="margin" w:tblpY="1"/>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864"/>
        <w:gridCol w:w="4860"/>
      </w:tblGrid>
      <w:tr w:rsidR="00ED4E15" w:rsidRPr="00FF3FAE" w:rsidTr="00486DC4">
        <w:trPr>
          <w:trHeight w:val="426"/>
        </w:trPr>
        <w:tc>
          <w:tcPr>
            <w:tcW w:w="4820" w:type="dxa"/>
            <w:tcBorders>
              <w:top w:val="nil"/>
              <w:left w:val="nil"/>
              <w:bottom w:val="nil"/>
              <w:right w:val="nil"/>
            </w:tcBorders>
          </w:tcPr>
          <w:p w:rsidR="00ED4E15" w:rsidRPr="00FF3FAE" w:rsidRDefault="00ED4E15" w:rsidP="00ED4E15">
            <w:pPr>
              <w:jc w:val="center"/>
              <w:rPr>
                <w:b/>
                <w:bCs/>
                <w:sz w:val="24"/>
                <w:szCs w:val="24"/>
              </w:rPr>
            </w:pPr>
            <w:r w:rsidRPr="00FF3FAE">
              <w:rPr>
                <w:b/>
                <w:bCs/>
                <w:sz w:val="24"/>
                <w:szCs w:val="24"/>
              </w:rPr>
              <w:t>Банк:</w:t>
            </w:r>
          </w:p>
        </w:tc>
        <w:tc>
          <w:tcPr>
            <w:tcW w:w="864" w:type="dxa"/>
            <w:tcBorders>
              <w:top w:val="nil"/>
              <w:left w:val="nil"/>
              <w:bottom w:val="nil"/>
              <w:right w:val="nil"/>
            </w:tcBorders>
          </w:tcPr>
          <w:p w:rsidR="00ED4E15" w:rsidRPr="00FF3FAE" w:rsidRDefault="00ED4E15" w:rsidP="00ED4E15">
            <w:pPr>
              <w:jc w:val="center"/>
              <w:rPr>
                <w:b/>
                <w:bCs/>
                <w:sz w:val="24"/>
                <w:szCs w:val="24"/>
              </w:rPr>
            </w:pPr>
          </w:p>
        </w:tc>
        <w:tc>
          <w:tcPr>
            <w:tcW w:w="4860" w:type="dxa"/>
            <w:tcBorders>
              <w:top w:val="nil"/>
              <w:left w:val="nil"/>
              <w:bottom w:val="nil"/>
              <w:right w:val="nil"/>
            </w:tcBorders>
          </w:tcPr>
          <w:p w:rsidR="00ED4E15" w:rsidRPr="00FF3FAE" w:rsidRDefault="007F421E" w:rsidP="007F421E">
            <w:pPr>
              <w:jc w:val="center"/>
              <w:rPr>
                <w:b/>
                <w:bCs/>
                <w:sz w:val="24"/>
                <w:szCs w:val="24"/>
              </w:rPr>
            </w:pPr>
            <w:r w:rsidRPr="00FF3FAE">
              <w:rPr>
                <w:b/>
                <w:bCs/>
                <w:sz w:val="24"/>
                <w:szCs w:val="24"/>
              </w:rPr>
              <w:t>Поставщик</w:t>
            </w:r>
            <w:r w:rsidR="00ED4E15" w:rsidRPr="00FF3FAE">
              <w:rPr>
                <w:b/>
                <w:bCs/>
                <w:sz w:val="24"/>
                <w:szCs w:val="24"/>
              </w:rPr>
              <w:t>:</w:t>
            </w:r>
          </w:p>
        </w:tc>
      </w:tr>
      <w:tr w:rsidR="00ED4E15" w:rsidRPr="00AD3CC2">
        <w:trPr>
          <w:trHeight w:val="1202"/>
        </w:trPr>
        <w:tc>
          <w:tcPr>
            <w:tcW w:w="4820" w:type="dxa"/>
            <w:tcBorders>
              <w:top w:val="nil"/>
              <w:left w:val="nil"/>
              <w:bottom w:val="nil"/>
              <w:right w:val="nil"/>
            </w:tcBorders>
          </w:tcPr>
          <w:p w:rsidR="00726F3C" w:rsidRPr="00FF3FAE" w:rsidRDefault="00726F3C" w:rsidP="00726F3C">
            <w:pPr>
              <w:rPr>
                <w:snapToGrid w:val="0"/>
                <w:sz w:val="23"/>
                <w:szCs w:val="23"/>
              </w:rPr>
            </w:pPr>
            <w:r w:rsidRPr="00FF3FAE">
              <w:rPr>
                <w:snapToGrid w:val="0"/>
                <w:sz w:val="23"/>
                <w:szCs w:val="23"/>
              </w:rPr>
              <w:t>Общество</w:t>
            </w:r>
            <w:r w:rsidR="00784EFF" w:rsidRPr="00FF3FAE">
              <w:rPr>
                <w:snapToGrid w:val="0"/>
                <w:sz w:val="23"/>
                <w:szCs w:val="23"/>
              </w:rPr>
              <w:t xml:space="preserve"> с ограниченной ответственностью</w:t>
            </w:r>
            <w:r w:rsidRPr="00FF3FAE">
              <w:rPr>
                <w:snapToGrid w:val="0"/>
                <w:sz w:val="23"/>
                <w:szCs w:val="23"/>
              </w:rPr>
              <w:t xml:space="preserve"> </w:t>
            </w:r>
            <w:r w:rsidR="00451F6E" w:rsidRPr="00FF3FAE">
              <w:rPr>
                <w:snapToGrid w:val="0"/>
                <w:sz w:val="23"/>
                <w:szCs w:val="23"/>
              </w:rPr>
              <w:t xml:space="preserve">коммерческий банк </w:t>
            </w:r>
            <w:r w:rsidRPr="00FF3FAE">
              <w:rPr>
                <w:snapToGrid w:val="0"/>
                <w:sz w:val="23"/>
                <w:szCs w:val="23"/>
              </w:rPr>
              <w:t>«Рос</w:t>
            </w:r>
            <w:r w:rsidR="00784EFF" w:rsidRPr="00FF3FAE">
              <w:rPr>
                <w:snapToGrid w:val="0"/>
                <w:sz w:val="23"/>
                <w:szCs w:val="23"/>
              </w:rPr>
              <w:t>тФинанс</w:t>
            </w:r>
            <w:r w:rsidRPr="00FF3FAE">
              <w:rPr>
                <w:snapToGrid w:val="0"/>
                <w:sz w:val="23"/>
                <w:szCs w:val="23"/>
              </w:rPr>
              <w:t>»</w:t>
            </w:r>
          </w:p>
          <w:p w:rsidR="0099648D" w:rsidRPr="00FF3FAE" w:rsidRDefault="0099648D" w:rsidP="00784EFF">
            <w:pPr>
              <w:ind w:left="4950" w:hanging="4950"/>
              <w:rPr>
                <w:snapToGrid w:val="0"/>
                <w:sz w:val="23"/>
                <w:szCs w:val="23"/>
              </w:rPr>
            </w:pPr>
          </w:p>
          <w:p w:rsidR="00ED1D39" w:rsidRPr="00FF3FAE" w:rsidRDefault="00784EFF" w:rsidP="00784EFF">
            <w:pPr>
              <w:ind w:left="4950" w:hanging="4950"/>
              <w:rPr>
                <w:snapToGrid w:val="0"/>
                <w:sz w:val="23"/>
                <w:szCs w:val="23"/>
              </w:rPr>
            </w:pPr>
            <w:r w:rsidRPr="00FF3FAE">
              <w:rPr>
                <w:snapToGrid w:val="0"/>
                <w:sz w:val="23"/>
                <w:szCs w:val="23"/>
              </w:rPr>
              <w:t>Юридический адрес:</w:t>
            </w:r>
            <w:r w:rsidR="00ED1D39" w:rsidRPr="00FF3FAE">
              <w:rPr>
                <w:snapToGrid w:val="0"/>
                <w:sz w:val="23"/>
                <w:szCs w:val="23"/>
              </w:rPr>
              <w:t xml:space="preserve"> </w:t>
            </w:r>
          </w:p>
          <w:p w:rsidR="00784EFF" w:rsidRPr="00FF3FAE" w:rsidRDefault="00ED1D39" w:rsidP="00784EFF">
            <w:pPr>
              <w:ind w:left="4950" w:hanging="4950"/>
              <w:rPr>
                <w:snapToGrid w:val="0"/>
                <w:sz w:val="23"/>
                <w:szCs w:val="23"/>
              </w:rPr>
            </w:pPr>
            <w:r w:rsidRPr="00FF3FAE">
              <w:rPr>
                <w:snapToGrid w:val="0"/>
                <w:sz w:val="23"/>
                <w:szCs w:val="23"/>
              </w:rPr>
              <w:t>344002, г. Ростов-на-Дону,</w:t>
            </w:r>
          </w:p>
          <w:p w:rsidR="00ED1D39" w:rsidRPr="00FF3FAE" w:rsidRDefault="00726F3C" w:rsidP="00ED1D39">
            <w:pPr>
              <w:rPr>
                <w:snapToGrid w:val="0"/>
                <w:sz w:val="23"/>
                <w:szCs w:val="23"/>
              </w:rPr>
            </w:pPr>
            <w:r w:rsidRPr="00FF3FAE">
              <w:rPr>
                <w:snapToGrid w:val="0"/>
                <w:sz w:val="23"/>
                <w:szCs w:val="23"/>
              </w:rPr>
              <w:t xml:space="preserve">ул. </w:t>
            </w:r>
            <w:r w:rsidR="00ED1D39" w:rsidRPr="00FF3FAE">
              <w:rPr>
                <w:snapToGrid w:val="0"/>
                <w:sz w:val="23"/>
                <w:szCs w:val="23"/>
              </w:rPr>
              <w:t>Красноармейская</w:t>
            </w:r>
            <w:r w:rsidRPr="00FF3FAE">
              <w:rPr>
                <w:snapToGrid w:val="0"/>
                <w:sz w:val="23"/>
                <w:szCs w:val="23"/>
              </w:rPr>
              <w:t>, д.</w:t>
            </w:r>
            <w:r w:rsidR="00372CF3" w:rsidRPr="00FF3FAE">
              <w:rPr>
                <w:snapToGrid w:val="0"/>
                <w:sz w:val="23"/>
                <w:szCs w:val="23"/>
              </w:rPr>
              <w:t xml:space="preserve"> 1</w:t>
            </w:r>
            <w:r w:rsidR="00ED1D39" w:rsidRPr="00FF3FAE">
              <w:rPr>
                <w:snapToGrid w:val="0"/>
                <w:sz w:val="23"/>
                <w:szCs w:val="23"/>
              </w:rPr>
              <w:t>66А</w:t>
            </w:r>
          </w:p>
          <w:p w:rsidR="00ED1D39" w:rsidRPr="00FF3FAE" w:rsidRDefault="00726F3C" w:rsidP="00ED1D39">
            <w:pPr>
              <w:rPr>
                <w:snapToGrid w:val="0"/>
                <w:sz w:val="23"/>
                <w:szCs w:val="23"/>
              </w:rPr>
            </w:pPr>
            <w:r w:rsidRPr="00FF3FAE">
              <w:rPr>
                <w:snapToGrid w:val="0"/>
                <w:sz w:val="23"/>
                <w:szCs w:val="23"/>
              </w:rPr>
              <w:t>Почтовый адрес:</w:t>
            </w:r>
            <w:r w:rsidR="00ED1D39" w:rsidRPr="00FF3FAE">
              <w:rPr>
                <w:snapToGrid w:val="0"/>
                <w:sz w:val="23"/>
                <w:szCs w:val="23"/>
              </w:rPr>
              <w:t xml:space="preserve"> 344002, г. Ростов-на-Дону,</w:t>
            </w:r>
          </w:p>
          <w:p w:rsidR="00726F3C" w:rsidRPr="00FF3FAE" w:rsidRDefault="00ED1D39" w:rsidP="00ED1D39">
            <w:pPr>
              <w:rPr>
                <w:snapToGrid w:val="0"/>
                <w:sz w:val="23"/>
                <w:szCs w:val="23"/>
              </w:rPr>
            </w:pPr>
            <w:r w:rsidRPr="00FF3FAE">
              <w:rPr>
                <w:snapToGrid w:val="0"/>
                <w:sz w:val="23"/>
                <w:szCs w:val="23"/>
              </w:rPr>
              <w:t>ул. Красноармейская, д.166А</w:t>
            </w:r>
          </w:p>
          <w:p w:rsidR="00726F3C" w:rsidRPr="00FF3FAE" w:rsidRDefault="00726F3C" w:rsidP="00726F3C">
            <w:pPr>
              <w:rPr>
                <w:snapToGrid w:val="0"/>
                <w:sz w:val="23"/>
                <w:szCs w:val="23"/>
              </w:rPr>
            </w:pPr>
            <w:r w:rsidRPr="00FF3FAE">
              <w:rPr>
                <w:snapToGrid w:val="0"/>
                <w:sz w:val="23"/>
                <w:szCs w:val="23"/>
              </w:rPr>
              <w:t>к/сч 30101810</w:t>
            </w:r>
            <w:r w:rsidR="00ED1D39" w:rsidRPr="00FF3FAE">
              <w:rPr>
                <w:snapToGrid w:val="0"/>
                <w:sz w:val="23"/>
                <w:szCs w:val="23"/>
              </w:rPr>
              <w:t>2</w:t>
            </w:r>
            <w:r w:rsidRPr="00FF3FAE">
              <w:rPr>
                <w:snapToGrid w:val="0"/>
                <w:sz w:val="23"/>
                <w:szCs w:val="23"/>
              </w:rPr>
              <w:t>000000002</w:t>
            </w:r>
            <w:r w:rsidR="00ED1D39" w:rsidRPr="00FF3FAE">
              <w:rPr>
                <w:snapToGrid w:val="0"/>
                <w:sz w:val="23"/>
                <w:szCs w:val="23"/>
              </w:rPr>
              <w:t>83</w:t>
            </w:r>
          </w:p>
          <w:p w:rsidR="00726F3C" w:rsidRPr="00FF3FAE" w:rsidRDefault="00ED1D39" w:rsidP="00726F3C">
            <w:pPr>
              <w:rPr>
                <w:snapToGrid w:val="0"/>
                <w:sz w:val="23"/>
                <w:szCs w:val="23"/>
              </w:rPr>
            </w:pPr>
            <w:r w:rsidRPr="00FF3FAE">
              <w:rPr>
                <w:snapToGrid w:val="0"/>
                <w:sz w:val="23"/>
                <w:szCs w:val="23"/>
              </w:rPr>
              <w:t xml:space="preserve">в </w:t>
            </w:r>
            <w:r w:rsidR="00726F3C" w:rsidRPr="00FF3FAE">
              <w:rPr>
                <w:snapToGrid w:val="0"/>
                <w:sz w:val="23"/>
                <w:szCs w:val="23"/>
              </w:rPr>
              <w:t xml:space="preserve">РКЦ </w:t>
            </w:r>
            <w:r w:rsidRPr="00FF3FAE">
              <w:rPr>
                <w:snapToGrid w:val="0"/>
                <w:sz w:val="23"/>
                <w:szCs w:val="23"/>
              </w:rPr>
              <w:t xml:space="preserve">г. Аксай Отделения по </w:t>
            </w:r>
            <w:r w:rsidR="00726F3C" w:rsidRPr="00FF3FAE">
              <w:rPr>
                <w:snapToGrid w:val="0"/>
                <w:sz w:val="23"/>
                <w:szCs w:val="23"/>
              </w:rPr>
              <w:t>Ростовской области</w:t>
            </w:r>
            <w:r w:rsidRPr="00FF3FAE">
              <w:rPr>
                <w:snapToGrid w:val="0"/>
                <w:sz w:val="23"/>
                <w:szCs w:val="23"/>
              </w:rPr>
              <w:t xml:space="preserve"> Южного ГУ Банка России</w:t>
            </w:r>
          </w:p>
          <w:p w:rsidR="00726F3C" w:rsidRPr="00FF3FAE" w:rsidRDefault="00726F3C" w:rsidP="00726F3C">
            <w:pPr>
              <w:rPr>
                <w:snapToGrid w:val="0"/>
                <w:sz w:val="23"/>
                <w:szCs w:val="23"/>
              </w:rPr>
            </w:pPr>
            <w:r w:rsidRPr="00FF3FAE">
              <w:rPr>
                <w:snapToGrid w:val="0"/>
                <w:sz w:val="23"/>
                <w:szCs w:val="23"/>
              </w:rPr>
              <w:t>БИК 0460</w:t>
            </w:r>
            <w:r w:rsidR="00A53C68" w:rsidRPr="00FF3FAE">
              <w:rPr>
                <w:snapToGrid w:val="0"/>
                <w:sz w:val="23"/>
                <w:szCs w:val="23"/>
              </w:rPr>
              <w:t>27</w:t>
            </w:r>
            <w:r w:rsidRPr="00FF3FAE">
              <w:rPr>
                <w:snapToGrid w:val="0"/>
                <w:sz w:val="23"/>
                <w:szCs w:val="23"/>
              </w:rPr>
              <w:t>2</w:t>
            </w:r>
            <w:r w:rsidR="00A53C68" w:rsidRPr="00FF3FAE">
              <w:rPr>
                <w:snapToGrid w:val="0"/>
                <w:sz w:val="23"/>
                <w:szCs w:val="23"/>
              </w:rPr>
              <w:t>83</w:t>
            </w:r>
          </w:p>
          <w:p w:rsidR="00726F3C" w:rsidRPr="00FF3FAE" w:rsidRDefault="00726F3C" w:rsidP="00726F3C">
            <w:pPr>
              <w:rPr>
                <w:snapToGrid w:val="0"/>
                <w:sz w:val="23"/>
                <w:szCs w:val="23"/>
              </w:rPr>
            </w:pPr>
            <w:r w:rsidRPr="00FF3FAE">
              <w:rPr>
                <w:snapToGrid w:val="0"/>
                <w:sz w:val="23"/>
                <w:szCs w:val="23"/>
              </w:rPr>
              <w:t xml:space="preserve">ИНН </w:t>
            </w:r>
            <w:r w:rsidR="00ED1D39" w:rsidRPr="00FF3FAE">
              <w:rPr>
                <w:snapToGrid w:val="0"/>
                <w:sz w:val="23"/>
                <w:szCs w:val="23"/>
              </w:rPr>
              <w:t>/ КПП 2332006024 / 6</w:t>
            </w:r>
            <w:r w:rsidRPr="00FF3FAE">
              <w:rPr>
                <w:snapToGrid w:val="0"/>
                <w:sz w:val="23"/>
                <w:szCs w:val="23"/>
              </w:rPr>
              <w:t>16</w:t>
            </w:r>
            <w:r w:rsidR="00ED1D39" w:rsidRPr="00FF3FAE">
              <w:rPr>
                <w:snapToGrid w:val="0"/>
                <w:sz w:val="23"/>
                <w:szCs w:val="23"/>
              </w:rPr>
              <w:t>401001</w:t>
            </w:r>
          </w:p>
          <w:p w:rsidR="00726F3C" w:rsidRPr="00FF3FAE" w:rsidRDefault="00726F3C" w:rsidP="00726F3C">
            <w:pPr>
              <w:rPr>
                <w:snapToGrid w:val="0"/>
                <w:sz w:val="23"/>
                <w:szCs w:val="23"/>
              </w:rPr>
            </w:pPr>
            <w:r w:rsidRPr="00FF3FAE">
              <w:rPr>
                <w:snapToGrid w:val="0"/>
                <w:sz w:val="23"/>
                <w:szCs w:val="23"/>
              </w:rPr>
              <w:t>О</w:t>
            </w:r>
            <w:r w:rsidR="00ED1D39" w:rsidRPr="00FF3FAE">
              <w:rPr>
                <w:snapToGrid w:val="0"/>
                <w:sz w:val="23"/>
                <w:szCs w:val="23"/>
              </w:rPr>
              <w:t>ГРН 1022</w:t>
            </w:r>
            <w:r w:rsidR="00372CF3" w:rsidRPr="00FF3FAE">
              <w:rPr>
                <w:snapToGrid w:val="0"/>
                <w:sz w:val="23"/>
                <w:szCs w:val="23"/>
              </w:rPr>
              <w:t>300003021</w:t>
            </w:r>
          </w:p>
          <w:p w:rsidR="00372CF3" w:rsidRPr="008C3002" w:rsidRDefault="00372CF3" w:rsidP="00372CF3">
            <w:pPr>
              <w:adjustRightInd w:val="0"/>
              <w:rPr>
                <w:sz w:val="23"/>
                <w:szCs w:val="23"/>
              </w:rPr>
            </w:pPr>
            <w:r w:rsidRPr="00FF3FAE">
              <w:rPr>
                <w:sz w:val="23"/>
                <w:szCs w:val="23"/>
                <w:lang w:val="en-US"/>
              </w:rPr>
              <w:t>e</w:t>
            </w:r>
            <w:r w:rsidRPr="008C3002">
              <w:rPr>
                <w:sz w:val="23"/>
                <w:szCs w:val="23"/>
              </w:rPr>
              <w:t>-</w:t>
            </w:r>
            <w:r w:rsidRPr="00FF3FAE">
              <w:rPr>
                <w:sz w:val="23"/>
                <w:szCs w:val="23"/>
                <w:lang w:val="en-US"/>
              </w:rPr>
              <w:t>mail</w:t>
            </w:r>
            <w:r w:rsidRPr="008C3002">
              <w:rPr>
                <w:sz w:val="23"/>
                <w:szCs w:val="23"/>
              </w:rPr>
              <w:t xml:space="preserve">: </w:t>
            </w:r>
            <w:r w:rsidR="00264F8B">
              <w:rPr>
                <w:sz w:val="23"/>
                <w:szCs w:val="23"/>
              </w:rPr>
              <w:t>_________</w:t>
            </w:r>
            <w:bookmarkStart w:id="1" w:name="_GoBack"/>
            <w:bookmarkEnd w:id="1"/>
            <w:r w:rsidR="00AD3CC2" w:rsidRPr="008C3002">
              <w:rPr>
                <w:sz w:val="23"/>
                <w:szCs w:val="23"/>
              </w:rPr>
              <w:t>@</w:t>
            </w:r>
            <w:r w:rsidR="00AD3CC2">
              <w:rPr>
                <w:sz w:val="23"/>
                <w:szCs w:val="23"/>
                <w:lang w:val="en-US"/>
              </w:rPr>
              <w:t>rostfinance</w:t>
            </w:r>
            <w:r w:rsidR="00AD3CC2" w:rsidRPr="008C3002">
              <w:rPr>
                <w:sz w:val="23"/>
                <w:szCs w:val="23"/>
              </w:rPr>
              <w:t>.</w:t>
            </w:r>
            <w:r w:rsidR="00AD3CC2">
              <w:rPr>
                <w:sz w:val="23"/>
                <w:szCs w:val="23"/>
                <w:lang w:val="en-US"/>
              </w:rPr>
              <w:t>ru</w:t>
            </w:r>
            <w:r w:rsidR="00AD3CC2" w:rsidRPr="008C3002">
              <w:rPr>
                <w:sz w:val="23"/>
                <w:szCs w:val="23"/>
              </w:rPr>
              <w:t>.</w:t>
            </w:r>
          </w:p>
          <w:p w:rsidR="00ED4E15" w:rsidRPr="00FF3FAE" w:rsidRDefault="00372CF3" w:rsidP="00264F8B">
            <w:pPr>
              <w:adjustRightInd w:val="0"/>
              <w:rPr>
                <w:b/>
                <w:bCs/>
                <w:snapToGrid w:val="0"/>
                <w:sz w:val="23"/>
                <w:szCs w:val="23"/>
              </w:rPr>
            </w:pPr>
            <w:r w:rsidRPr="00FF3FAE">
              <w:rPr>
                <w:sz w:val="23"/>
                <w:szCs w:val="23"/>
              </w:rPr>
              <w:t xml:space="preserve">Тел.: </w:t>
            </w:r>
            <w:r w:rsidR="00AD3CC2">
              <w:rPr>
                <w:sz w:val="23"/>
                <w:szCs w:val="23"/>
              </w:rPr>
              <w:t>(</w:t>
            </w:r>
            <w:r w:rsidR="00264F8B">
              <w:rPr>
                <w:sz w:val="23"/>
                <w:szCs w:val="23"/>
              </w:rPr>
              <w:t>_____</w:t>
            </w:r>
            <w:r w:rsidR="00AD3CC2">
              <w:rPr>
                <w:sz w:val="23"/>
                <w:szCs w:val="23"/>
              </w:rPr>
              <w:t xml:space="preserve">) </w:t>
            </w:r>
            <w:r w:rsidR="00264F8B">
              <w:rPr>
                <w:sz w:val="23"/>
                <w:szCs w:val="23"/>
              </w:rPr>
              <w:t>____________</w:t>
            </w:r>
          </w:p>
        </w:tc>
        <w:tc>
          <w:tcPr>
            <w:tcW w:w="864" w:type="dxa"/>
            <w:tcBorders>
              <w:top w:val="nil"/>
              <w:left w:val="nil"/>
              <w:bottom w:val="nil"/>
              <w:right w:val="nil"/>
            </w:tcBorders>
          </w:tcPr>
          <w:p w:rsidR="00ED1D39" w:rsidRPr="00FF3FAE" w:rsidRDefault="00ED1D39" w:rsidP="00ED4E15">
            <w:pPr>
              <w:jc w:val="both"/>
              <w:rPr>
                <w:b/>
                <w:bCs/>
                <w:sz w:val="23"/>
                <w:szCs w:val="23"/>
              </w:rPr>
            </w:pPr>
          </w:p>
          <w:p w:rsidR="00ED1D39" w:rsidRPr="00FF3FAE" w:rsidRDefault="00ED1D39" w:rsidP="00ED1D39">
            <w:pPr>
              <w:rPr>
                <w:sz w:val="23"/>
                <w:szCs w:val="23"/>
              </w:rPr>
            </w:pPr>
          </w:p>
          <w:p w:rsidR="00ED1D39" w:rsidRPr="00FF3FAE" w:rsidRDefault="00ED1D39" w:rsidP="00ED1D39">
            <w:pPr>
              <w:rPr>
                <w:sz w:val="23"/>
                <w:szCs w:val="23"/>
              </w:rPr>
            </w:pPr>
          </w:p>
          <w:p w:rsidR="00ED4E15" w:rsidRPr="00FF3FAE" w:rsidRDefault="00ED4E15" w:rsidP="00ED1D39">
            <w:pPr>
              <w:rPr>
                <w:sz w:val="23"/>
                <w:szCs w:val="23"/>
              </w:rPr>
            </w:pPr>
          </w:p>
        </w:tc>
        <w:tc>
          <w:tcPr>
            <w:tcW w:w="4860" w:type="dxa"/>
            <w:tcBorders>
              <w:top w:val="nil"/>
              <w:left w:val="nil"/>
              <w:bottom w:val="nil"/>
              <w:right w:val="nil"/>
            </w:tcBorders>
          </w:tcPr>
          <w:p w:rsidR="0025698B" w:rsidRDefault="0025698B" w:rsidP="00ED4E15">
            <w:pPr>
              <w:rPr>
                <w:b/>
                <w:bCs/>
                <w:sz w:val="23"/>
                <w:szCs w:val="23"/>
              </w:rPr>
            </w:pPr>
          </w:p>
          <w:p w:rsidR="00CD45EA" w:rsidRDefault="00CD45EA" w:rsidP="00ED4E15">
            <w:pPr>
              <w:rPr>
                <w:b/>
                <w:bCs/>
                <w:sz w:val="23"/>
                <w:szCs w:val="23"/>
              </w:rPr>
            </w:pPr>
          </w:p>
          <w:p w:rsidR="00CD45EA" w:rsidRPr="00FF3FAE" w:rsidRDefault="00CD45EA" w:rsidP="00ED4E15">
            <w:pPr>
              <w:rPr>
                <w:b/>
                <w:bCs/>
                <w:sz w:val="23"/>
                <w:szCs w:val="23"/>
              </w:rPr>
            </w:pPr>
          </w:p>
          <w:p w:rsidR="0025698B" w:rsidRDefault="006F0B99" w:rsidP="0025698B">
            <w:pPr>
              <w:rPr>
                <w:bCs/>
                <w:sz w:val="23"/>
                <w:szCs w:val="23"/>
              </w:rPr>
            </w:pPr>
            <w:r w:rsidRPr="00FF3FAE">
              <w:rPr>
                <w:bCs/>
                <w:sz w:val="23"/>
                <w:szCs w:val="23"/>
              </w:rPr>
              <w:t>Юридический адрес:</w:t>
            </w:r>
            <w:r w:rsidR="00A53C68" w:rsidRPr="00FF3FAE">
              <w:rPr>
                <w:bCs/>
                <w:sz w:val="23"/>
                <w:szCs w:val="23"/>
              </w:rPr>
              <w:t xml:space="preserve"> </w:t>
            </w:r>
          </w:p>
          <w:p w:rsidR="00CD45EA" w:rsidRDefault="00CD45EA" w:rsidP="006F0B99">
            <w:pPr>
              <w:rPr>
                <w:bCs/>
                <w:sz w:val="23"/>
                <w:szCs w:val="23"/>
              </w:rPr>
            </w:pPr>
          </w:p>
          <w:p w:rsidR="00CD45EA" w:rsidRDefault="00CD45EA" w:rsidP="006F0B99">
            <w:pPr>
              <w:rPr>
                <w:bCs/>
                <w:sz w:val="23"/>
                <w:szCs w:val="23"/>
              </w:rPr>
            </w:pPr>
          </w:p>
          <w:p w:rsidR="0025698B" w:rsidRDefault="006F0B99" w:rsidP="006F0B99">
            <w:pPr>
              <w:rPr>
                <w:bCs/>
                <w:sz w:val="23"/>
                <w:szCs w:val="23"/>
              </w:rPr>
            </w:pPr>
            <w:r w:rsidRPr="00FF3FAE">
              <w:rPr>
                <w:bCs/>
                <w:sz w:val="23"/>
                <w:szCs w:val="23"/>
              </w:rPr>
              <w:t xml:space="preserve">Почтовый адрес: </w:t>
            </w:r>
          </w:p>
          <w:p w:rsidR="00CD45EA" w:rsidRDefault="00CD45EA" w:rsidP="006F0B99">
            <w:pPr>
              <w:rPr>
                <w:bCs/>
                <w:sz w:val="23"/>
                <w:szCs w:val="23"/>
              </w:rPr>
            </w:pPr>
          </w:p>
          <w:p w:rsidR="00CD45EA" w:rsidRDefault="00CD45EA" w:rsidP="006F0B99">
            <w:pPr>
              <w:rPr>
                <w:bCs/>
                <w:sz w:val="23"/>
                <w:szCs w:val="23"/>
              </w:rPr>
            </w:pPr>
          </w:p>
          <w:p w:rsidR="006F0B99" w:rsidRPr="00FF3FAE" w:rsidRDefault="00A53C68" w:rsidP="006F0B99">
            <w:pPr>
              <w:rPr>
                <w:bCs/>
                <w:sz w:val="23"/>
                <w:szCs w:val="23"/>
              </w:rPr>
            </w:pPr>
            <w:r w:rsidRPr="00FF3FAE">
              <w:rPr>
                <w:bCs/>
                <w:sz w:val="23"/>
                <w:szCs w:val="23"/>
              </w:rPr>
              <w:t xml:space="preserve">сч. </w:t>
            </w:r>
            <w:r w:rsidR="006F0B99" w:rsidRPr="00FF3FAE">
              <w:rPr>
                <w:bCs/>
                <w:sz w:val="23"/>
                <w:szCs w:val="23"/>
              </w:rPr>
              <w:t xml:space="preserve">№ </w:t>
            </w:r>
          </w:p>
          <w:p w:rsidR="00442044" w:rsidRPr="00FF3FAE" w:rsidRDefault="00A53C68" w:rsidP="006F0B99">
            <w:pPr>
              <w:rPr>
                <w:bCs/>
                <w:sz w:val="23"/>
                <w:szCs w:val="23"/>
              </w:rPr>
            </w:pPr>
            <w:r w:rsidRPr="00FF3FAE">
              <w:rPr>
                <w:bCs/>
                <w:sz w:val="23"/>
                <w:szCs w:val="23"/>
              </w:rPr>
              <w:t>к/сч</w:t>
            </w:r>
          </w:p>
          <w:p w:rsidR="00442044" w:rsidRPr="00FF3FAE" w:rsidRDefault="00AD3CC2" w:rsidP="006F0B99">
            <w:pPr>
              <w:rPr>
                <w:bCs/>
                <w:sz w:val="23"/>
                <w:szCs w:val="23"/>
              </w:rPr>
            </w:pPr>
            <w:r>
              <w:rPr>
                <w:bCs/>
                <w:sz w:val="23"/>
                <w:szCs w:val="23"/>
              </w:rPr>
              <w:t xml:space="preserve">БИК </w:t>
            </w:r>
          </w:p>
          <w:p w:rsidR="00442044" w:rsidRPr="00FF3FAE" w:rsidRDefault="00442044" w:rsidP="006F0B99">
            <w:pPr>
              <w:rPr>
                <w:bCs/>
                <w:sz w:val="23"/>
                <w:szCs w:val="23"/>
              </w:rPr>
            </w:pPr>
            <w:r w:rsidRPr="00FF3FAE">
              <w:rPr>
                <w:bCs/>
                <w:sz w:val="23"/>
                <w:szCs w:val="23"/>
              </w:rPr>
              <w:t>ИНН</w:t>
            </w:r>
            <w:r w:rsidR="00A53C68" w:rsidRPr="00FF3FAE">
              <w:rPr>
                <w:bCs/>
                <w:sz w:val="23"/>
                <w:szCs w:val="23"/>
              </w:rPr>
              <w:t xml:space="preserve"> </w:t>
            </w:r>
            <w:r w:rsidRPr="00FF3FAE">
              <w:rPr>
                <w:bCs/>
                <w:sz w:val="23"/>
                <w:szCs w:val="23"/>
              </w:rPr>
              <w:t>/</w:t>
            </w:r>
            <w:r w:rsidR="00A53C68" w:rsidRPr="00FF3FAE">
              <w:rPr>
                <w:bCs/>
                <w:sz w:val="23"/>
                <w:szCs w:val="23"/>
              </w:rPr>
              <w:t xml:space="preserve"> </w:t>
            </w:r>
            <w:r w:rsidR="00AD3CC2">
              <w:rPr>
                <w:bCs/>
                <w:sz w:val="23"/>
                <w:szCs w:val="23"/>
              </w:rPr>
              <w:t xml:space="preserve">КПП </w:t>
            </w:r>
          </w:p>
          <w:p w:rsidR="00442044" w:rsidRPr="00FF3FAE" w:rsidRDefault="00A53C68" w:rsidP="006F0B99">
            <w:pPr>
              <w:rPr>
                <w:bCs/>
                <w:sz w:val="23"/>
                <w:szCs w:val="23"/>
              </w:rPr>
            </w:pPr>
            <w:r w:rsidRPr="00FF3FAE">
              <w:rPr>
                <w:bCs/>
                <w:sz w:val="23"/>
                <w:szCs w:val="23"/>
              </w:rPr>
              <w:t>ОГРН</w:t>
            </w:r>
            <w:r w:rsidR="00AD3CC2">
              <w:rPr>
                <w:bCs/>
                <w:sz w:val="23"/>
                <w:szCs w:val="23"/>
              </w:rPr>
              <w:t xml:space="preserve"> </w:t>
            </w:r>
          </w:p>
          <w:p w:rsidR="00E63A61" w:rsidRPr="00AD3CC2" w:rsidRDefault="00ED1D39" w:rsidP="00E63A61">
            <w:pPr>
              <w:adjustRightInd w:val="0"/>
              <w:rPr>
                <w:sz w:val="23"/>
                <w:szCs w:val="23"/>
                <w:lang w:val="en-US"/>
              </w:rPr>
            </w:pPr>
            <w:r w:rsidRPr="00FF3FAE">
              <w:rPr>
                <w:sz w:val="23"/>
                <w:szCs w:val="23"/>
                <w:lang w:val="en-US"/>
              </w:rPr>
              <w:t>e</w:t>
            </w:r>
            <w:r w:rsidRPr="00AD3CC2">
              <w:rPr>
                <w:sz w:val="23"/>
                <w:szCs w:val="23"/>
                <w:lang w:val="en-US"/>
              </w:rPr>
              <w:t>-</w:t>
            </w:r>
            <w:r w:rsidRPr="00FF3FAE">
              <w:rPr>
                <w:sz w:val="23"/>
                <w:szCs w:val="23"/>
                <w:lang w:val="en-US"/>
              </w:rPr>
              <w:t>mail</w:t>
            </w:r>
            <w:r w:rsidRPr="00AD3CC2">
              <w:rPr>
                <w:sz w:val="23"/>
                <w:szCs w:val="23"/>
                <w:lang w:val="en-US"/>
              </w:rPr>
              <w:t xml:space="preserve">: </w:t>
            </w:r>
          </w:p>
          <w:p w:rsidR="00E63A61" w:rsidRPr="00AD3CC2" w:rsidRDefault="00ED1D39" w:rsidP="00CD45EA">
            <w:pPr>
              <w:rPr>
                <w:bCs/>
                <w:sz w:val="23"/>
                <w:szCs w:val="23"/>
                <w:lang w:val="en-US"/>
              </w:rPr>
            </w:pPr>
            <w:r w:rsidRPr="00FF3FAE">
              <w:rPr>
                <w:sz w:val="23"/>
                <w:szCs w:val="23"/>
              </w:rPr>
              <w:t>Тел</w:t>
            </w:r>
            <w:r w:rsidRPr="00AD3CC2">
              <w:rPr>
                <w:sz w:val="23"/>
                <w:szCs w:val="23"/>
                <w:lang w:val="en-US"/>
              </w:rPr>
              <w:t>.</w:t>
            </w:r>
            <w:r w:rsidR="00372CF3" w:rsidRPr="00AD3CC2">
              <w:rPr>
                <w:sz w:val="23"/>
                <w:szCs w:val="23"/>
                <w:lang w:val="en-US"/>
              </w:rPr>
              <w:t xml:space="preserve">: </w:t>
            </w:r>
          </w:p>
        </w:tc>
      </w:tr>
    </w:tbl>
    <w:tbl>
      <w:tblPr>
        <w:tblW w:w="105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864"/>
        <w:gridCol w:w="4860"/>
      </w:tblGrid>
      <w:tr w:rsidR="00AC006D" w:rsidRPr="00FF3FAE" w:rsidTr="00AC006D">
        <w:trPr>
          <w:trHeight w:val="77"/>
        </w:trPr>
        <w:tc>
          <w:tcPr>
            <w:tcW w:w="4820" w:type="dxa"/>
            <w:tcBorders>
              <w:top w:val="nil"/>
              <w:left w:val="nil"/>
              <w:bottom w:val="nil"/>
              <w:right w:val="nil"/>
            </w:tcBorders>
          </w:tcPr>
          <w:p w:rsidR="00AC006D" w:rsidRDefault="00AC006D" w:rsidP="008C3002">
            <w:pPr>
              <w:rPr>
                <w:b/>
                <w:bCs/>
                <w:snapToGrid w:val="0"/>
                <w:sz w:val="24"/>
                <w:szCs w:val="24"/>
              </w:rPr>
            </w:pPr>
          </w:p>
          <w:p w:rsidR="00AC006D" w:rsidRDefault="00AC006D" w:rsidP="008C3002">
            <w:pPr>
              <w:rPr>
                <w:b/>
                <w:bCs/>
                <w:snapToGrid w:val="0"/>
                <w:sz w:val="24"/>
                <w:szCs w:val="24"/>
              </w:rPr>
            </w:pPr>
          </w:p>
          <w:p w:rsidR="00AC006D" w:rsidRPr="00FF3FAE" w:rsidRDefault="00AC006D" w:rsidP="008C3002">
            <w:pPr>
              <w:rPr>
                <w:b/>
                <w:bCs/>
                <w:snapToGrid w:val="0"/>
                <w:sz w:val="24"/>
                <w:szCs w:val="24"/>
              </w:rPr>
            </w:pPr>
            <w:r w:rsidRPr="00FF3FAE">
              <w:rPr>
                <w:b/>
                <w:bCs/>
                <w:snapToGrid w:val="0"/>
                <w:sz w:val="24"/>
                <w:szCs w:val="24"/>
              </w:rPr>
              <w:t>Банк:</w:t>
            </w:r>
          </w:p>
        </w:tc>
        <w:tc>
          <w:tcPr>
            <w:tcW w:w="864" w:type="dxa"/>
            <w:tcBorders>
              <w:top w:val="nil"/>
              <w:left w:val="nil"/>
              <w:bottom w:val="nil"/>
              <w:right w:val="nil"/>
            </w:tcBorders>
          </w:tcPr>
          <w:p w:rsidR="00AC006D" w:rsidRPr="00FF3FAE" w:rsidRDefault="00AC006D" w:rsidP="008C3002">
            <w:pPr>
              <w:jc w:val="center"/>
              <w:rPr>
                <w:b/>
                <w:bCs/>
                <w:sz w:val="24"/>
                <w:szCs w:val="24"/>
              </w:rPr>
            </w:pPr>
          </w:p>
        </w:tc>
        <w:tc>
          <w:tcPr>
            <w:tcW w:w="4860" w:type="dxa"/>
            <w:tcBorders>
              <w:top w:val="nil"/>
              <w:left w:val="nil"/>
              <w:bottom w:val="nil"/>
              <w:right w:val="nil"/>
            </w:tcBorders>
          </w:tcPr>
          <w:p w:rsidR="00AC006D" w:rsidRDefault="00AC006D" w:rsidP="008C3002">
            <w:pPr>
              <w:rPr>
                <w:b/>
                <w:bCs/>
                <w:snapToGrid w:val="0"/>
                <w:sz w:val="24"/>
                <w:szCs w:val="24"/>
              </w:rPr>
            </w:pPr>
          </w:p>
          <w:p w:rsidR="00AC006D" w:rsidRDefault="00AC006D" w:rsidP="008C3002">
            <w:pPr>
              <w:rPr>
                <w:b/>
                <w:bCs/>
                <w:snapToGrid w:val="0"/>
                <w:sz w:val="24"/>
                <w:szCs w:val="24"/>
              </w:rPr>
            </w:pPr>
          </w:p>
          <w:p w:rsidR="00AC006D" w:rsidRPr="00FF3FAE" w:rsidRDefault="00AC006D" w:rsidP="008C3002">
            <w:pPr>
              <w:rPr>
                <w:b/>
                <w:bCs/>
                <w:snapToGrid w:val="0"/>
                <w:sz w:val="24"/>
                <w:szCs w:val="24"/>
              </w:rPr>
            </w:pPr>
            <w:r w:rsidRPr="00FF3FAE">
              <w:rPr>
                <w:b/>
                <w:bCs/>
                <w:snapToGrid w:val="0"/>
                <w:sz w:val="24"/>
                <w:szCs w:val="24"/>
              </w:rPr>
              <w:t>Поставщик:</w:t>
            </w:r>
          </w:p>
        </w:tc>
      </w:tr>
      <w:tr w:rsidR="00AC006D" w:rsidRPr="00A6312B" w:rsidTr="00AC006D">
        <w:trPr>
          <w:trHeight w:val="77"/>
        </w:trPr>
        <w:tc>
          <w:tcPr>
            <w:tcW w:w="4820" w:type="dxa"/>
            <w:tcBorders>
              <w:top w:val="nil"/>
              <w:left w:val="nil"/>
              <w:bottom w:val="nil"/>
              <w:right w:val="nil"/>
            </w:tcBorders>
          </w:tcPr>
          <w:p w:rsidR="00AC006D" w:rsidRPr="00FF3FAE" w:rsidRDefault="00AC006D" w:rsidP="008C3002">
            <w:pPr>
              <w:snapToGrid w:val="0"/>
              <w:rPr>
                <w:b/>
                <w:bCs/>
                <w:i/>
                <w:sz w:val="23"/>
                <w:szCs w:val="23"/>
              </w:rPr>
            </w:pPr>
          </w:p>
          <w:p w:rsidR="00AC006D" w:rsidRPr="00FF3FAE" w:rsidRDefault="00AC006D" w:rsidP="008C3002">
            <w:pPr>
              <w:snapToGrid w:val="0"/>
              <w:rPr>
                <w:b/>
                <w:bCs/>
                <w:i/>
                <w:sz w:val="23"/>
                <w:szCs w:val="23"/>
              </w:rPr>
            </w:pPr>
            <w:r w:rsidRPr="00FF3FAE">
              <w:rPr>
                <w:b/>
                <w:bCs/>
                <w:i/>
                <w:sz w:val="23"/>
                <w:szCs w:val="23"/>
              </w:rPr>
              <w:t>_____________________________________</w:t>
            </w:r>
          </w:p>
          <w:p w:rsidR="00AC006D" w:rsidRPr="00FF3FAE" w:rsidRDefault="00AC006D" w:rsidP="008C3002">
            <w:pPr>
              <w:rPr>
                <w:b/>
                <w:bCs/>
                <w:i/>
                <w:sz w:val="23"/>
                <w:szCs w:val="23"/>
              </w:rPr>
            </w:pPr>
          </w:p>
          <w:p w:rsidR="00AC006D" w:rsidRPr="00FF3FAE" w:rsidRDefault="00AC006D" w:rsidP="008C3002">
            <w:pPr>
              <w:rPr>
                <w:b/>
                <w:bCs/>
                <w:i/>
                <w:sz w:val="23"/>
                <w:szCs w:val="23"/>
              </w:rPr>
            </w:pPr>
            <w:r w:rsidRPr="00FF3FAE">
              <w:rPr>
                <w:b/>
                <w:bCs/>
                <w:i/>
                <w:sz w:val="23"/>
                <w:szCs w:val="23"/>
              </w:rPr>
              <w:t>__________________ /</w:t>
            </w:r>
            <w:r w:rsidRPr="00FF3FAE">
              <w:rPr>
                <w:b/>
                <w:bCs/>
                <w:snapToGrid w:val="0"/>
                <w:sz w:val="23"/>
                <w:szCs w:val="23"/>
              </w:rPr>
              <w:t xml:space="preserve">                                  </w:t>
            </w:r>
            <w:r w:rsidRPr="00FF3FAE">
              <w:rPr>
                <w:b/>
                <w:bCs/>
                <w:i/>
                <w:sz w:val="23"/>
                <w:szCs w:val="23"/>
              </w:rPr>
              <w:t xml:space="preserve"> /</w:t>
            </w:r>
          </w:p>
          <w:p w:rsidR="00AC006D" w:rsidRPr="00FF3FAE" w:rsidRDefault="00AC006D" w:rsidP="008C3002">
            <w:pPr>
              <w:rPr>
                <w:i/>
                <w:snapToGrid w:val="0"/>
                <w:sz w:val="23"/>
                <w:szCs w:val="23"/>
              </w:rPr>
            </w:pPr>
            <w:r w:rsidRPr="00FF3FAE">
              <w:rPr>
                <w:sz w:val="23"/>
                <w:szCs w:val="23"/>
              </w:rPr>
              <w:t>м.п.</w:t>
            </w:r>
          </w:p>
        </w:tc>
        <w:tc>
          <w:tcPr>
            <w:tcW w:w="864" w:type="dxa"/>
            <w:tcBorders>
              <w:top w:val="nil"/>
              <w:left w:val="nil"/>
              <w:bottom w:val="nil"/>
              <w:right w:val="nil"/>
            </w:tcBorders>
          </w:tcPr>
          <w:p w:rsidR="00AC006D" w:rsidRPr="00FF3FAE" w:rsidRDefault="00AC006D" w:rsidP="008C3002">
            <w:pPr>
              <w:jc w:val="both"/>
              <w:rPr>
                <w:b/>
                <w:bCs/>
                <w:sz w:val="23"/>
                <w:szCs w:val="23"/>
              </w:rPr>
            </w:pPr>
          </w:p>
        </w:tc>
        <w:tc>
          <w:tcPr>
            <w:tcW w:w="4860" w:type="dxa"/>
            <w:tcBorders>
              <w:top w:val="nil"/>
              <w:left w:val="nil"/>
              <w:bottom w:val="nil"/>
              <w:right w:val="nil"/>
            </w:tcBorders>
          </w:tcPr>
          <w:p w:rsidR="00AC006D" w:rsidRPr="00FF3FAE" w:rsidRDefault="00AC006D" w:rsidP="008C3002">
            <w:pPr>
              <w:rPr>
                <w:b/>
                <w:bCs/>
                <w:snapToGrid w:val="0"/>
                <w:sz w:val="23"/>
                <w:szCs w:val="23"/>
              </w:rPr>
            </w:pPr>
          </w:p>
          <w:p w:rsidR="00AC006D" w:rsidRPr="00FF3FAE" w:rsidRDefault="00AC006D" w:rsidP="008C3002">
            <w:pPr>
              <w:rPr>
                <w:b/>
                <w:bCs/>
                <w:snapToGrid w:val="0"/>
                <w:sz w:val="23"/>
                <w:szCs w:val="23"/>
              </w:rPr>
            </w:pPr>
            <w:r w:rsidRPr="00FF3FAE">
              <w:rPr>
                <w:b/>
                <w:bCs/>
                <w:i/>
                <w:sz w:val="23"/>
                <w:szCs w:val="23"/>
              </w:rPr>
              <w:t>_______________________________________</w:t>
            </w:r>
            <w:r w:rsidRPr="00FF3FAE">
              <w:rPr>
                <w:b/>
                <w:bCs/>
                <w:snapToGrid w:val="0"/>
                <w:sz w:val="23"/>
                <w:szCs w:val="23"/>
              </w:rPr>
              <w:t xml:space="preserve"> </w:t>
            </w:r>
          </w:p>
          <w:p w:rsidR="00AC006D" w:rsidRPr="00FF3FAE" w:rsidRDefault="00AC006D" w:rsidP="008C3002">
            <w:pPr>
              <w:rPr>
                <w:b/>
                <w:bCs/>
                <w:snapToGrid w:val="0"/>
                <w:sz w:val="23"/>
                <w:szCs w:val="23"/>
              </w:rPr>
            </w:pPr>
          </w:p>
          <w:p w:rsidR="00AC006D" w:rsidRPr="00FF3FAE" w:rsidRDefault="00AC006D" w:rsidP="008C3002">
            <w:pPr>
              <w:rPr>
                <w:b/>
                <w:bCs/>
                <w:snapToGrid w:val="0"/>
                <w:sz w:val="23"/>
                <w:szCs w:val="23"/>
              </w:rPr>
            </w:pPr>
            <w:r w:rsidRPr="00FF3FAE">
              <w:rPr>
                <w:b/>
                <w:bCs/>
                <w:snapToGrid w:val="0"/>
                <w:sz w:val="23"/>
                <w:szCs w:val="23"/>
              </w:rPr>
              <w:t>_______________________/                                /</w:t>
            </w:r>
          </w:p>
          <w:p w:rsidR="00AC006D" w:rsidRPr="00EC7086" w:rsidRDefault="00AC006D" w:rsidP="008C3002">
            <w:pPr>
              <w:jc w:val="both"/>
              <w:rPr>
                <w:rFonts w:ascii="Arial" w:hAnsi="Arial" w:cs="Arial"/>
                <w:sz w:val="23"/>
                <w:szCs w:val="23"/>
              </w:rPr>
            </w:pPr>
            <w:r w:rsidRPr="00FF3FAE">
              <w:rPr>
                <w:sz w:val="23"/>
                <w:szCs w:val="23"/>
              </w:rPr>
              <w:t>м.п.</w:t>
            </w:r>
          </w:p>
        </w:tc>
      </w:tr>
    </w:tbl>
    <w:tbl>
      <w:tblPr>
        <w:tblpPr w:leftFromText="180" w:rightFromText="180" w:vertAnchor="text" w:horzAnchor="margin" w:tblpY="1"/>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864"/>
        <w:gridCol w:w="4860"/>
      </w:tblGrid>
      <w:tr w:rsidR="007A6B3C" w:rsidRPr="00FF3FAE">
        <w:trPr>
          <w:trHeight w:val="77"/>
        </w:trPr>
        <w:tc>
          <w:tcPr>
            <w:tcW w:w="4820" w:type="dxa"/>
            <w:tcBorders>
              <w:top w:val="nil"/>
              <w:left w:val="nil"/>
              <w:bottom w:val="nil"/>
              <w:right w:val="nil"/>
            </w:tcBorders>
          </w:tcPr>
          <w:p w:rsidR="007A6B3C" w:rsidRPr="00FF3FAE" w:rsidRDefault="007A6B3C" w:rsidP="0099648D">
            <w:pPr>
              <w:rPr>
                <w:i/>
                <w:snapToGrid w:val="0"/>
                <w:sz w:val="23"/>
                <w:szCs w:val="23"/>
              </w:rPr>
            </w:pPr>
          </w:p>
        </w:tc>
        <w:tc>
          <w:tcPr>
            <w:tcW w:w="864" w:type="dxa"/>
            <w:tcBorders>
              <w:top w:val="nil"/>
              <w:left w:val="nil"/>
              <w:bottom w:val="nil"/>
              <w:right w:val="nil"/>
            </w:tcBorders>
          </w:tcPr>
          <w:p w:rsidR="007A6B3C" w:rsidRPr="00FF3FAE" w:rsidRDefault="007A6B3C" w:rsidP="0034525A">
            <w:pPr>
              <w:jc w:val="both"/>
              <w:rPr>
                <w:b/>
                <w:bCs/>
                <w:sz w:val="23"/>
                <w:szCs w:val="23"/>
              </w:rPr>
            </w:pPr>
          </w:p>
        </w:tc>
        <w:tc>
          <w:tcPr>
            <w:tcW w:w="4860" w:type="dxa"/>
            <w:tcBorders>
              <w:top w:val="nil"/>
              <w:left w:val="nil"/>
              <w:bottom w:val="nil"/>
              <w:right w:val="nil"/>
            </w:tcBorders>
          </w:tcPr>
          <w:p w:rsidR="007A6B3C" w:rsidRPr="00FF3FAE" w:rsidRDefault="007A6B3C" w:rsidP="0099648D">
            <w:pPr>
              <w:jc w:val="both"/>
              <w:rPr>
                <w:rFonts w:ascii="Arial" w:hAnsi="Arial" w:cs="Arial"/>
                <w:sz w:val="23"/>
                <w:szCs w:val="23"/>
              </w:rPr>
            </w:pPr>
          </w:p>
        </w:tc>
      </w:tr>
    </w:tbl>
    <w:p w:rsidR="009C2004" w:rsidRPr="00FF3FAE" w:rsidRDefault="00E15775" w:rsidP="009C2004">
      <w:pPr>
        <w:pageBreakBefore/>
        <w:spacing w:line="360" w:lineRule="auto"/>
        <w:ind w:left="5812"/>
        <w:jc w:val="right"/>
        <w:rPr>
          <w:b/>
          <w:sz w:val="23"/>
          <w:szCs w:val="23"/>
        </w:rPr>
      </w:pPr>
      <w:r w:rsidRPr="00FF3FAE">
        <w:rPr>
          <w:sz w:val="23"/>
          <w:szCs w:val="23"/>
        </w:rPr>
        <w:lastRenderedPageBreak/>
        <w:t xml:space="preserve">  </w:t>
      </w:r>
      <w:r w:rsidR="009C2004" w:rsidRPr="00FF3FAE">
        <w:rPr>
          <w:b/>
          <w:sz w:val="23"/>
          <w:szCs w:val="23"/>
        </w:rPr>
        <w:t>Приложение № 1</w:t>
      </w:r>
    </w:p>
    <w:p w:rsidR="00CD45EA" w:rsidRDefault="009C2004" w:rsidP="009C2004">
      <w:pPr>
        <w:pStyle w:val="8"/>
        <w:shd w:val="clear" w:color="auto" w:fill="auto"/>
        <w:spacing w:after="0" w:line="230" w:lineRule="exact"/>
        <w:ind w:left="4700" w:right="320" w:firstLine="0"/>
        <w:rPr>
          <w:sz w:val="23"/>
          <w:szCs w:val="23"/>
        </w:rPr>
      </w:pPr>
      <w:r w:rsidRPr="00FF3FAE">
        <w:rPr>
          <w:sz w:val="23"/>
          <w:szCs w:val="23"/>
        </w:rPr>
        <w:t xml:space="preserve">К Договору № </w:t>
      </w:r>
      <w:r w:rsidR="00CD45EA">
        <w:rPr>
          <w:sz w:val="23"/>
          <w:szCs w:val="23"/>
        </w:rPr>
        <w:t>____________</w:t>
      </w:r>
      <w:r w:rsidRPr="00FF3FAE">
        <w:rPr>
          <w:sz w:val="23"/>
          <w:szCs w:val="23"/>
        </w:rPr>
        <w:t xml:space="preserve"> об информационно</w:t>
      </w:r>
      <w:r w:rsidR="00D66D18">
        <w:rPr>
          <w:sz w:val="23"/>
          <w:szCs w:val="23"/>
        </w:rPr>
        <w:t>м</w:t>
      </w:r>
      <w:r w:rsidRPr="00FF3FAE">
        <w:rPr>
          <w:sz w:val="23"/>
          <w:szCs w:val="23"/>
        </w:rPr>
        <w:t xml:space="preserve"> и технологическо</w:t>
      </w:r>
      <w:r w:rsidR="00D66D18">
        <w:rPr>
          <w:sz w:val="23"/>
          <w:szCs w:val="23"/>
        </w:rPr>
        <w:t>м</w:t>
      </w:r>
      <w:r w:rsidRPr="00FF3FAE">
        <w:rPr>
          <w:sz w:val="23"/>
          <w:szCs w:val="23"/>
        </w:rPr>
        <w:t xml:space="preserve"> взаимодействи</w:t>
      </w:r>
      <w:r w:rsidR="00D66D18">
        <w:rPr>
          <w:sz w:val="23"/>
          <w:szCs w:val="23"/>
        </w:rPr>
        <w:t>и</w:t>
      </w:r>
      <w:r w:rsidRPr="00FF3FAE">
        <w:rPr>
          <w:sz w:val="23"/>
          <w:szCs w:val="23"/>
        </w:rPr>
        <w:t xml:space="preserve"> </w:t>
      </w:r>
    </w:p>
    <w:p w:rsidR="009C2004" w:rsidRPr="00FF3FAE" w:rsidRDefault="009C2004" w:rsidP="009C2004">
      <w:pPr>
        <w:pStyle w:val="8"/>
        <w:shd w:val="clear" w:color="auto" w:fill="auto"/>
        <w:spacing w:after="0" w:line="230" w:lineRule="exact"/>
        <w:ind w:left="4700" w:right="320" w:firstLine="0"/>
        <w:rPr>
          <w:sz w:val="23"/>
          <w:szCs w:val="23"/>
        </w:rPr>
      </w:pPr>
      <w:r w:rsidRPr="00FF3FAE">
        <w:rPr>
          <w:sz w:val="23"/>
          <w:szCs w:val="23"/>
        </w:rPr>
        <w:t>от «</w:t>
      </w:r>
      <w:r w:rsidR="00CD45EA">
        <w:rPr>
          <w:sz w:val="23"/>
          <w:szCs w:val="23"/>
        </w:rPr>
        <w:t>__</w:t>
      </w:r>
      <w:r w:rsidRPr="00FF3FAE">
        <w:rPr>
          <w:sz w:val="23"/>
          <w:szCs w:val="23"/>
        </w:rPr>
        <w:t xml:space="preserve">» </w:t>
      </w:r>
      <w:r w:rsidR="00CD45EA">
        <w:rPr>
          <w:sz w:val="23"/>
          <w:szCs w:val="23"/>
        </w:rPr>
        <w:t>_____</w:t>
      </w:r>
      <w:r w:rsidRPr="00FF3FAE">
        <w:rPr>
          <w:sz w:val="23"/>
          <w:szCs w:val="23"/>
        </w:rPr>
        <w:t xml:space="preserve"> 201</w:t>
      </w:r>
      <w:r w:rsidR="00CD45EA">
        <w:rPr>
          <w:sz w:val="23"/>
          <w:szCs w:val="23"/>
        </w:rPr>
        <w:t>_</w:t>
      </w:r>
      <w:r w:rsidR="00AD3CC2">
        <w:rPr>
          <w:sz w:val="23"/>
          <w:szCs w:val="23"/>
        </w:rPr>
        <w:t xml:space="preserve"> </w:t>
      </w:r>
      <w:r w:rsidRPr="00FF3FAE">
        <w:rPr>
          <w:sz w:val="23"/>
          <w:szCs w:val="23"/>
        </w:rPr>
        <w:t>г.</w:t>
      </w:r>
    </w:p>
    <w:p w:rsidR="009C2004" w:rsidRPr="00FF3FAE" w:rsidRDefault="009C2004" w:rsidP="00E15775">
      <w:pPr>
        <w:spacing w:line="360" w:lineRule="auto"/>
        <w:ind w:left="5812"/>
        <w:jc w:val="right"/>
        <w:rPr>
          <w:sz w:val="23"/>
          <w:szCs w:val="23"/>
        </w:rPr>
      </w:pPr>
    </w:p>
    <w:p w:rsidR="00794464" w:rsidRPr="00FF3FAE" w:rsidRDefault="005D7115" w:rsidP="00664E23">
      <w:pPr>
        <w:jc w:val="center"/>
        <w:rPr>
          <w:b/>
          <w:sz w:val="24"/>
          <w:szCs w:val="24"/>
        </w:rPr>
      </w:pPr>
      <w:r w:rsidRPr="00FF3FAE">
        <w:rPr>
          <w:b/>
          <w:bCs/>
          <w:sz w:val="24"/>
          <w:szCs w:val="24"/>
        </w:rPr>
        <w:t xml:space="preserve">ФОРМАТ ЧЕКА-ОРДЕРА, </w:t>
      </w:r>
      <w:r w:rsidRPr="00FF3FAE">
        <w:rPr>
          <w:b/>
          <w:sz w:val="24"/>
          <w:szCs w:val="24"/>
        </w:rPr>
        <w:t xml:space="preserve">ВЫДАВАЕМОГО ПЛАТЕЛЬЩИКУ </w:t>
      </w:r>
    </w:p>
    <w:p w:rsidR="00794464" w:rsidRPr="00FF3FAE" w:rsidRDefault="005D7115" w:rsidP="00664E23">
      <w:pPr>
        <w:jc w:val="center"/>
        <w:rPr>
          <w:color w:val="FF0000"/>
          <w:sz w:val="24"/>
          <w:szCs w:val="24"/>
        </w:rPr>
      </w:pPr>
      <w:r w:rsidRPr="00FF3FAE">
        <w:rPr>
          <w:b/>
          <w:sz w:val="24"/>
          <w:szCs w:val="24"/>
        </w:rPr>
        <w:t>ПРИ СОВЕРШЕНИИ ПЕРЕВОДА В УСТРОЙСТВЕ САМООБСЛУЖИВАНИЯ.</w:t>
      </w:r>
    </w:p>
    <w:p w:rsidR="00664E23" w:rsidRPr="00FF3FAE" w:rsidRDefault="00664E23" w:rsidP="00664E23">
      <w:pPr>
        <w:ind w:firstLine="851"/>
        <w:jc w:val="both"/>
        <w:rPr>
          <w:sz w:val="23"/>
          <w:szCs w:val="23"/>
        </w:rPr>
      </w:pPr>
    </w:p>
    <w:p w:rsidR="00664E23" w:rsidRPr="00FF3FAE" w:rsidRDefault="008B6E8B" w:rsidP="00664E23">
      <w:pPr>
        <w:ind w:firstLine="851"/>
        <w:jc w:val="both"/>
        <w:rPr>
          <w:sz w:val="23"/>
          <w:szCs w:val="23"/>
        </w:rPr>
      </w:pPr>
      <w:r>
        <w:rPr>
          <w:noProof/>
          <w:sz w:val="23"/>
          <w:szCs w:val="23"/>
        </w:rPr>
        <w:drawing>
          <wp:inline distT="0" distB="0" distL="0" distR="0">
            <wp:extent cx="6683682" cy="4485740"/>
            <wp:effectExtent l="114300" t="171450" r="117475" b="16256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5293">
                      <a:off x="0" y="0"/>
                      <a:ext cx="6684890" cy="4486551"/>
                    </a:xfrm>
                    <a:prstGeom prst="rect">
                      <a:avLst/>
                    </a:prstGeom>
                    <a:noFill/>
                    <a:ln>
                      <a:noFill/>
                    </a:ln>
                  </pic:spPr>
                </pic:pic>
              </a:graphicData>
            </a:graphic>
          </wp:inline>
        </w:drawing>
      </w:r>
    </w:p>
    <w:p w:rsidR="009C2004" w:rsidRPr="00FF3FAE" w:rsidRDefault="009C2004" w:rsidP="008902BA">
      <w:pPr>
        <w:pStyle w:val="8"/>
        <w:shd w:val="clear" w:color="auto" w:fill="auto"/>
        <w:spacing w:after="0" w:line="230" w:lineRule="exact"/>
        <w:ind w:right="320" w:firstLine="0"/>
        <w:rPr>
          <w:sz w:val="23"/>
          <w:szCs w:val="23"/>
        </w:rPr>
      </w:pPr>
    </w:p>
    <w:tbl>
      <w:tblPr>
        <w:tblW w:w="105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864"/>
        <w:gridCol w:w="4860"/>
      </w:tblGrid>
      <w:tr w:rsidR="00AC006D" w:rsidRPr="00FF3FAE" w:rsidTr="008C3002">
        <w:trPr>
          <w:trHeight w:val="77"/>
        </w:trPr>
        <w:tc>
          <w:tcPr>
            <w:tcW w:w="4820" w:type="dxa"/>
            <w:tcBorders>
              <w:top w:val="nil"/>
              <w:left w:val="nil"/>
              <w:bottom w:val="nil"/>
              <w:right w:val="nil"/>
            </w:tcBorders>
          </w:tcPr>
          <w:p w:rsidR="00AC006D" w:rsidRDefault="00AC006D" w:rsidP="008C3002">
            <w:pPr>
              <w:rPr>
                <w:b/>
                <w:bCs/>
                <w:snapToGrid w:val="0"/>
                <w:sz w:val="24"/>
                <w:szCs w:val="24"/>
              </w:rPr>
            </w:pPr>
          </w:p>
          <w:p w:rsidR="00AC006D" w:rsidRDefault="00AC006D" w:rsidP="008C3002">
            <w:pPr>
              <w:rPr>
                <w:b/>
                <w:bCs/>
                <w:snapToGrid w:val="0"/>
                <w:sz w:val="24"/>
                <w:szCs w:val="24"/>
              </w:rPr>
            </w:pPr>
          </w:p>
          <w:p w:rsidR="00AC006D" w:rsidRPr="00FF3FAE" w:rsidRDefault="00AC006D" w:rsidP="008C3002">
            <w:pPr>
              <w:rPr>
                <w:b/>
                <w:bCs/>
                <w:snapToGrid w:val="0"/>
                <w:sz w:val="24"/>
                <w:szCs w:val="24"/>
              </w:rPr>
            </w:pPr>
            <w:r w:rsidRPr="00FF3FAE">
              <w:rPr>
                <w:b/>
                <w:bCs/>
                <w:snapToGrid w:val="0"/>
                <w:sz w:val="24"/>
                <w:szCs w:val="24"/>
              </w:rPr>
              <w:t>Банк:</w:t>
            </w:r>
          </w:p>
        </w:tc>
        <w:tc>
          <w:tcPr>
            <w:tcW w:w="864" w:type="dxa"/>
            <w:tcBorders>
              <w:top w:val="nil"/>
              <w:left w:val="nil"/>
              <w:bottom w:val="nil"/>
              <w:right w:val="nil"/>
            </w:tcBorders>
          </w:tcPr>
          <w:p w:rsidR="00AC006D" w:rsidRPr="00FF3FAE" w:rsidRDefault="00AC006D" w:rsidP="008C3002">
            <w:pPr>
              <w:jc w:val="center"/>
              <w:rPr>
                <w:b/>
                <w:bCs/>
                <w:sz w:val="24"/>
                <w:szCs w:val="24"/>
              </w:rPr>
            </w:pPr>
          </w:p>
        </w:tc>
        <w:tc>
          <w:tcPr>
            <w:tcW w:w="4860" w:type="dxa"/>
            <w:tcBorders>
              <w:top w:val="nil"/>
              <w:left w:val="nil"/>
              <w:bottom w:val="nil"/>
              <w:right w:val="nil"/>
            </w:tcBorders>
          </w:tcPr>
          <w:p w:rsidR="00AC006D" w:rsidRDefault="00AC006D" w:rsidP="008C3002">
            <w:pPr>
              <w:rPr>
                <w:b/>
                <w:bCs/>
                <w:snapToGrid w:val="0"/>
                <w:sz w:val="24"/>
                <w:szCs w:val="24"/>
              </w:rPr>
            </w:pPr>
          </w:p>
          <w:p w:rsidR="00AC006D" w:rsidRDefault="00AC006D" w:rsidP="008C3002">
            <w:pPr>
              <w:rPr>
                <w:b/>
                <w:bCs/>
                <w:snapToGrid w:val="0"/>
                <w:sz w:val="24"/>
                <w:szCs w:val="24"/>
              </w:rPr>
            </w:pPr>
          </w:p>
          <w:p w:rsidR="00AC006D" w:rsidRPr="00FF3FAE" w:rsidRDefault="00AC006D" w:rsidP="008C3002">
            <w:pPr>
              <w:rPr>
                <w:b/>
                <w:bCs/>
                <w:snapToGrid w:val="0"/>
                <w:sz w:val="24"/>
                <w:szCs w:val="24"/>
              </w:rPr>
            </w:pPr>
            <w:r w:rsidRPr="00FF3FAE">
              <w:rPr>
                <w:b/>
                <w:bCs/>
                <w:snapToGrid w:val="0"/>
                <w:sz w:val="24"/>
                <w:szCs w:val="24"/>
              </w:rPr>
              <w:t>Поставщик:</w:t>
            </w:r>
          </w:p>
        </w:tc>
      </w:tr>
      <w:tr w:rsidR="00AC006D" w:rsidRPr="00EC7086" w:rsidTr="008C3002">
        <w:trPr>
          <w:trHeight w:val="77"/>
        </w:trPr>
        <w:tc>
          <w:tcPr>
            <w:tcW w:w="4820" w:type="dxa"/>
            <w:tcBorders>
              <w:top w:val="nil"/>
              <w:left w:val="nil"/>
              <w:bottom w:val="nil"/>
              <w:right w:val="nil"/>
            </w:tcBorders>
          </w:tcPr>
          <w:p w:rsidR="00AC006D" w:rsidRPr="00FF3FAE" w:rsidRDefault="00AC006D" w:rsidP="008C3002">
            <w:pPr>
              <w:snapToGrid w:val="0"/>
              <w:rPr>
                <w:b/>
                <w:bCs/>
                <w:i/>
                <w:sz w:val="23"/>
                <w:szCs w:val="23"/>
              </w:rPr>
            </w:pPr>
          </w:p>
          <w:p w:rsidR="00AC006D" w:rsidRPr="00FF3FAE" w:rsidRDefault="00AC006D" w:rsidP="008C3002">
            <w:pPr>
              <w:snapToGrid w:val="0"/>
              <w:rPr>
                <w:b/>
                <w:bCs/>
                <w:i/>
                <w:sz w:val="23"/>
                <w:szCs w:val="23"/>
              </w:rPr>
            </w:pPr>
            <w:r w:rsidRPr="00FF3FAE">
              <w:rPr>
                <w:b/>
                <w:bCs/>
                <w:i/>
                <w:sz w:val="23"/>
                <w:szCs w:val="23"/>
              </w:rPr>
              <w:t>_____________________________________</w:t>
            </w:r>
          </w:p>
          <w:p w:rsidR="00AC006D" w:rsidRPr="00FF3FAE" w:rsidRDefault="00AC006D" w:rsidP="008C3002">
            <w:pPr>
              <w:rPr>
                <w:b/>
                <w:bCs/>
                <w:i/>
                <w:sz w:val="23"/>
                <w:szCs w:val="23"/>
              </w:rPr>
            </w:pPr>
          </w:p>
          <w:p w:rsidR="00AC006D" w:rsidRPr="00FF3FAE" w:rsidRDefault="00AC006D" w:rsidP="008C3002">
            <w:pPr>
              <w:rPr>
                <w:b/>
                <w:bCs/>
                <w:i/>
                <w:sz w:val="23"/>
                <w:szCs w:val="23"/>
              </w:rPr>
            </w:pPr>
            <w:r w:rsidRPr="00FF3FAE">
              <w:rPr>
                <w:b/>
                <w:bCs/>
                <w:i/>
                <w:sz w:val="23"/>
                <w:szCs w:val="23"/>
              </w:rPr>
              <w:t>__________________ /</w:t>
            </w:r>
            <w:r w:rsidRPr="00FF3FAE">
              <w:rPr>
                <w:b/>
                <w:bCs/>
                <w:snapToGrid w:val="0"/>
                <w:sz w:val="23"/>
                <w:szCs w:val="23"/>
              </w:rPr>
              <w:t xml:space="preserve">                                  </w:t>
            </w:r>
            <w:r w:rsidRPr="00FF3FAE">
              <w:rPr>
                <w:b/>
                <w:bCs/>
                <w:i/>
                <w:sz w:val="23"/>
                <w:szCs w:val="23"/>
              </w:rPr>
              <w:t xml:space="preserve"> /</w:t>
            </w:r>
          </w:p>
          <w:p w:rsidR="00AC006D" w:rsidRPr="00FF3FAE" w:rsidRDefault="00AC006D" w:rsidP="008C3002">
            <w:pPr>
              <w:rPr>
                <w:i/>
                <w:snapToGrid w:val="0"/>
                <w:sz w:val="23"/>
                <w:szCs w:val="23"/>
              </w:rPr>
            </w:pPr>
            <w:r w:rsidRPr="00FF3FAE">
              <w:rPr>
                <w:sz w:val="23"/>
                <w:szCs w:val="23"/>
              </w:rPr>
              <w:t>м.п.</w:t>
            </w:r>
          </w:p>
        </w:tc>
        <w:tc>
          <w:tcPr>
            <w:tcW w:w="864" w:type="dxa"/>
            <w:tcBorders>
              <w:top w:val="nil"/>
              <w:left w:val="nil"/>
              <w:bottom w:val="nil"/>
              <w:right w:val="nil"/>
            </w:tcBorders>
          </w:tcPr>
          <w:p w:rsidR="00AC006D" w:rsidRPr="00FF3FAE" w:rsidRDefault="00AC006D" w:rsidP="008C3002">
            <w:pPr>
              <w:jc w:val="both"/>
              <w:rPr>
                <w:b/>
                <w:bCs/>
                <w:sz w:val="23"/>
                <w:szCs w:val="23"/>
              </w:rPr>
            </w:pPr>
          </w:p>
        </w:tc>
        <w:tc>
          <w:tcPr>
            <w:tcW w:w="4860" w:type="dxa"/>
            <w:tcBorders>
              <w:top w:val="nil"/>
              <w:left w:val="nil"/>
              <w:bottom w:val="nil"/>
              <w:right w:val="nil"/>
            </w:tcBorders>
          </w:tcPr>
          <w:p w:rsidR="00AC006D" w:rsidRPr="00FF3FAE" w:rsidRDefault="00AC006D" w:rsidP="008C3002">
            <w:pPr>
              <w:rPr>
                <w:b/>
                <w:bCs/>
                <w:snapToGrid w:val="0"/>
                <w:sz w:val="23"/>
                <w:szCs w:val="23"/>
              </w:rPr>
            </w:pPr>
          </w:p>
          <w:p w:rsidR="00AC006D" w:rsidRPr="00FF3FAE" w:rsidRDefault="00AC006D" w:rsidP="008C3002">
            <w:pPr>
              <w:rPr>
                <w:b/>
                <w:bCs/>
                <w:snapToGrid w:val="0"/>
                <w:sz w:val="23"/>
                <w:szCs w:val="23"/>
              </w:rPr>
            </w:pPr>
            <w:r w:rsidRPr="00FF3FAE">
              <w:rPr>
                <w:b/>
                <w:bCs/>
                <w:i/>
                <w:sz w:val="23"/>
                <w:szCs w:val="23"/>
              </w:rPr>
              <w:t>_______________________________________</w:t>
            </w:r>
            <w:r w:rsidRPr="00FF3FAE">
              <w:rPr>
                <w:b/>
                <w:bCs/>
                <w:snapToGrid w:val="0"/>
                <w:sz w:val="23"/>
                <w:szCs w:val="23"/>
              </w:rPr>
              <w:t xml:space="preserve"> </w:t>
            </w:r>
          </w:p>
          <w:p w:rsidR="00AC006D" w:rsidRPr="00FF3FAE" w:rsidRDefault="00AC006D" w:rsidP="008C3002">
            <w:pPr>
              <w:rPr>
                <w:b/>
                <w:bCs/>
                <w:snapToGrid w:val="0"/>
                <w:sz w:val="23"/>
                <w:szCs w:val="23"/>
              </w:rPr>
            </w:pPr>
          </w:p>
          <w:p w:rsidR="00AC006D" w:rsidRPr="00FF3FAE" w:rsidRDefault="00AC006D" w:rsidP="008C3002">
            <w:pPr>
              <w:rPr>
                <w:b/>
                <w:bCs/>
                <w:snapToGrid w:val="0"/>
                <w:sz w:val="23"/>
                <w:szCs w:val="23"/>
              </w:rPr>
            </w:pPr>
            <w:r w:rsidRPr="00FF3FAE">
              <w:rPr>
                <w:b/>
                <w:bCs/>
                <w:snapToGrid w:val="0"/>
                <w:sz w:val="23"/>
                <w:szCs w:val="23"/>
              </w:rPr>
              <w:t>_______________________/                                /</w:t>
            </w:r>
          </w:p>
          <w:p w:rsidR="00AC006D" w:rsidRPr="00EC7086" w:rsidRDefault="00AC006D" w:rsidP="008C3002">
            <w:pPr>
              <w:jc w:val="both"/>
              <w:rPr>
                <w:rFonts w:ascii="Arial" w:hAnsi="Arial" w:cs="Arial"/>
                <w:sz w:val="23"/>
                <w:szCs w:val="23"/>
              </w:rPr>
            </w:pPr>
            <w:r w:rsidRPr="00FF3FAE">
              <w:rPr>
                <w:sz w:val="23"/>
                <w:szCs w:val="23"/>
              </w:rPr>
              <w:t>м.п.</w:t>
            </w:r>
          </w:p>
        </w:tc>
      </w:tr>
    </w:tbl>
    <w:p w:rsidR="00D94BEC" w:rsidRPr="00FF3FAE" w:rsidRDefault="00D94BEC" w:rsidP="008902BA">
      <w:pPr>
        <w:pStyle w:val="8"/>
        <w:shd w:val="clear" w:color="auto" w:fill="auto"/>
        <w:spacing w:after="0" w:line="230" w:lineRule="exact"/>
        <w:ind w:right="320" w:firstLine="0"/>
        <w:rPr>
          <w:b/>
          <w:sz w:val="23"/>
          <w:szCs w:val="23"/>
        </w:rPr>
      </w:pPr>
    </w:p>
    <w:p w:rsidR="00B52CFA" w:rsidRPr="00FF3FAE" w:rsidRDefault="00B52CFA" w:rsidP="008902BA">
      <w:pPr>
        <w:pStyle w:val="8"/>
        <w:shd w:val="clear" w:color="auto" w:fill="auto"/>
        <w:spacing w:after="0" w:line="230" w:lineRule="exact"/>
        <w:ind w:right="320" w:firstLine="0"/>
        <w:rPr>
          <w:b/>
          <w:sz w:val="23"/>
          <w:szCs w:val="23"/>
        </w:rPr>
      </w:pPr>
    </w:p>
    <w:p w:rsidR="00B52CFA" w:rsidRPr="00FF3FAE" w:rsidRDefault="00B52CFA" w:rsidP="008902BA">
      <w:pPr>
        <w:pStyle w:val="8"/>
        <w:shd w:val="clear" w:color="auto" w:fill="auto"/>
        <w:spacing w:after="0" w:line="230" w:lineRule="exact"/>
        <w:ind w:right="320" w:firstLine="0"/>
        <w:rPr>
          <w:b/>
          <w:sz w:val="23"/>
          <w:szCs w:val="23"/>
        </w:rPr>
      </w:pPr>
    </w:p>
    <w:p w:rsidR="00B52CFA" w:rsidRPr="00FF3FAE" w:rsidRDefault="00B52CFA" w:rsidP="008902BA">
      <w:pPr>
        <w:pStyle w:val="8"/>
        <w:shd w:val="clear" w:color="auto" w:fill="auto"/>
        <w:spacing w:after="0" w:line="230" w:lineRule="exact"/>
        <w:ind w:right="320" w:firstLine="0"/>
        <w:rPr>
          <w:b/>
          <w:sz w:val="23"/>
          <w:szCs w:val="23"/>
        </w:rPr>
      </w:pPr>
    </w:p>
    <w:p w:rsidR="00EE7560" w:rsidRPr="00FF3FAE" w:rsidRDefault="00EE7560" w:rsidP="008902BA">
      <w:pPr>
        <w:pStyle w:val="8"/>
        <w:shd w:val="clear" w:color="auto" w:fill="auto"/>
        <w:spacing w:after="0" w:line="230" w:lineRule="exact"/>
        <w:ind w:right="320" w:firstLine="0"/>
        <w:rPr>
          <w:b/>
          <w:sz w:val="23"/>
          <w:szCs w:val="23"/>
        </w:rPr>
      </w:pPr>
    </w:p>
    <w:p w:rsidR="00EE7560" w:rsidRDefault="00EE7560" w:rsidP="008902BA">
      <w:pPr>
        <w:pStyle w:val="8"/>
        <w:shd w:val="clear" w:color="auto" w:fill="auto"/>
        <w:spacing w:after="0" w:line="230" w:lineRule="exact"/>
        <w:ind w:right="320" w:firstLine="0"/>
        <w:rPr>
          <w:b/>
          <w:sz w:val="23"/>
          <w:szCs w:val="23"/>
        </w:rPr>
      </w:pPr>
    </w:p>
    <w:p w:rsidR="00AC006D" w:rsidRDefault="00AC006D" w:rsidP="008902BA">
      <w:pPr>
        <w:pStyle w:val="8"/>
        <w:shd w:val="clear" w:color="auto" w:fill="auto"/>
        <w:spacing w:after="0" w:line="230" w:lineRule="exact"/>
        <w:ind w:right="320" w:firstLine="0"/>
        <w:rPr>
          <w:b/>
          <w:sz w:val="23"/>
          <w:szCs w:val="23"/>
        </w:rPr>
      </w:pPr>
    </w:p>
    <w:p w:rsidR="00AC006D" w:rsidRPr="00FF3FAE" w:rsidRDefault="00AC006D" w:rsidP="008902BA">
      <w:pPr>
        <w:pStyle w:val="8"/>
        <w:shd w:val="clear" w:color="auto" w:fill="auto"/>
        <w:spacing w:after="0" w:line="230" w:lineRule="exact"/>
        <w:ind w:right="320" w:firstLine="0"/>
        <w:rPr>
          <w:b/>
          <w:sz w:val="23"/>
          <w:szCs w:val="23"/>
        </w:rPr>
      </w:pPr>
    </w:p>
    <w:p w:rsidR="00EE7560" w:rsidRPr="00FF3FAE" w:rsidRDefault="00EE7560" w:rsidP="008902BA">
      <w:pPr>
        <w:pStyle w:val="8"/>
        <w:shd w:val="clear" w:color="auto" w:fill="auto"/>
        <w:spacing w:after="0" w:line="230" w:lineRule="exact"/>
        <w:ind w:right="320" w:firstLine="0"/>
        <w:rPr>
          <w:b/>
          <w:sz w:val="23"/>
          <w:szCs w:val="23"/>
        </w:rPr>
      </w:pPr>
    </w:p>
    <w:p w:rsidR="00B52CFA" w:rsidRPr="00FF3FAE" w:rsidRDefault="00B52CFA" w:rsidP="008902BA">
      <w:pPr>
        <w:pStyle w:val="8"/>
        <w:shd w:val="clear" w:color="auto" w:fill="auto"/>
        <w:spacing w:after="0" w:line="230" w:lineRule="exact"/>
        <w:ind w:right="320" w:firstLine="0"/>
        <w:rPr>
          <w:b/>
          <w:sz w:val="23"/>
          <w:szCs w:val="23"/>
        </w:rPr>
      </w:pPr>
    </w:p>
    <w:p w:rsidR="008902BA" w:rsidRPr="00FF3FAE" w:rsidRDefault="009C2004" w:rsidP="008902BA">
      <w:pPr>
        <w:pStyle w:val="8"/>
        <w:shd w:val="clear" w:color="auto" w:fill="auto"/>
        <w:spacing w:after="0" w:line="230" w:lineRule="exact"/>
        <w:ind w:right="320" w:firstLine="0"/>
        <w:rPr>
          <w:b/>
          <w:sz w:val="23"/>
          <w:szCs w:val="23"/>
        </w:rPr>
      </w:pPr>
      <w:r w:rsidRPr="00FF3FAE">
        <w:rPr>
          <w:b/>
          <w:sz w:val="23"/>
          <w:szCs w:val="23"/>
        </w:rPr>
        <w:t>П</w:t>
      </w:r>
      <w:r w:rsidR="008902BA" w:rsidRPr="00FF3FAE">
        <w:rPr>
          <w:b/>
          <w:sz w:val="23"/>
          <w:szCs w:val="23"/>
        </w:rPr>
        <w:t xml:space="preserve">риложение № </w:t>
      </w:r>
      <w:r w:rsidR="00EE7560" w:rsidRPr="00FF3FAE">
        <w:rPr>
          <w:b/>
          <w:sz w:val="23"/>
          <w:szCs w:val="23"/>
        </w:rPr>
        <w:t>2</w:t>
      </w:r>
    </w:p>
    <w:p w:rsidR="00D66D18" w:rsidRDefault="008902BA" w:rsidP="008902BA">
      <w:pPr>
        <w:pStyle w:val="8"/>
        <w:shd w:val="clear" w:color="auto" w:fill="auto"/>
        <w:spacing w:after="0" w:line="230" w:lineRule="exact"/>
        <w:ind w:left="4700" w:right="320" w:firstLine="0"/>
        <w:rPr>
          <w:sz w:val="23"/>
          <w:szCs w:val="23"/>
        </w:rPr>
      </w:pPr>
      <w:r w:rsidRPr="00FF3FAE">
        <w:rPr>
          <w:sz w:val="23"/>
          <w:szCs w:val="23"/>
        </w:rPr>
        <w:t xml:space="preserve">К Договору № </w:t>
      </w:r>
      <w:r w:rsidR="00CD45EA">
        <w:rPr>
          <w:sz w:val="23"/>
          <w:szCs w:val="23"/>
        </w:rPr>
        <w:t>_____________</w:t>
      </w:r>
      <w:r w:rsidRPr="00FF3FAE">
        <w:rPr>
          <w:sz w:val="23"/>
          <w:szCs w:val="23"/>
        </w:rPr>
        <w:t xml:space="preserve"> об </w:t>
      </w:r>
      <w:r w:rsidR="00D66D18" w:rsidRPr="00FF3FAE">
        <w:rPr>
          <w:sz w:val="23"/>
          <w:szCs w:val="23"/>
        </w:rPr>
        <w:t>информационно</w:t>
      </w:r>
      <w:r w:rsidR="00D66D18">
        <w:rPr>
          <w:sz w:val="23"/>
          <w:szCs w:val="23"/>
        </w:rPr>
        <w:t>м</w:t>
      </w:r>
      <w:r w:rsidR="00D66D18" w:rsidRPr="00FF3FAE">
        <w:rPr>
          <w:sz w:val="23"/>
          <w:szCs w:val="23"/>
        </w:rPr>
        <w:t xml:space="preserve"> и технологическо</w:t>
      </w:r>
      <w:r w:rsidR="00D66D18">
        <w:rPr>
          <w:sz w:val="23"/>
          <w:szCs w:val="23"/>
        </w:rPr>
        <w:t>м</w:t>
      </w:r>
      <w:r w:rsidR="00D66D18" w:rsidRPr="00FF3FAE">
        <w:rPr>
          <w:sz w:val="23"/>
          <w:szCs w:val="23"/>
        </w:rPr>
        <w:t xml:space="preserve"> взаимодействи</w:t>
      </w:r>
      <w:r w:rsidR="00D66D18">
        <w:rPr>
          <w:sz w:val="23"/>
          <w:szCs w:val="23"/>
        </w:rPr>
        <w:t>и</w:t>
      </w:r>
      <w:r w:rsidR="00D66D18" w:rsidRPr="00FF3FAE">
        <w:rPr>
          <w:sz w:val="23"/>
          <w:szCs w:val="23"/>
        </w:rPr>
        <w:t xml:space="preserve"> </w:t>
      </w:r>
    </w:p>
    <w:p w:rsidR="008902BA" w:rsidRPr="00FF3FAE" w:rsidRDefault="008902BA" w:rsidP="008902BA">
      <w:pPr>
        <w:pStyle w:val="8"/>
        <w:shd w:val="clear" w:color="auto" w:fill="auto"/>
        <w:spacing w:after="0" w:line="230" w:lineRule="exact"/>
        <w:ind w:left="4700" w:right="320" w:firstLine="0"/>
        <w:rPr>
          <w:sz w:val="23"/>
          <w:szCs w:val="23"/>
        </w:rPr>
      </w:pPr>
      <w:r w:rsidRPr="00FF3FAE">
        <w:rPr>
          <w:sz w:val="23"/>
          <w:szCs w:val="23"/>
        </w:rPr>
        <w:t>от «</w:t>
      </w:r>
      <w:r w:rsidR="00CD45EA">
        <w:rPr>
          <w:sz w:val="23"/>
          <w:szCs w:val="23"/>
        </w:rPr>
        <w:t>__</w:t>
      </w:r>
      <w:r w:rsidRPr="00FF3FAE">
        <w:rPr>
          <w:sz w:val="23"/>
          <w:szCs w:val="23"/>
        </w:rPr>
        <w:t xml:space="preserve">» </w:t>
      </w:r>
      <w:r w:rsidR="00CD45EA">
        <w:rPr>
          <w:sz w:val="23"/>
          <w:szCs w:val="23"/>
        </w:rPr>
        <w:t>_______</w:t>
      </w:r>
      <w:r w:rsidRPr="00FF3FAE">
        <w:rPr>
          <w:sz w:val="23"/>
          <w:szCs w:val="23"/>
        </w:rPr>
        <w:t xml:space="preserve"> 201</w:t>
      </w:r>
      <w:r w:rsidR="00CD45EA">
        <w:rPr>
          <w:sz w:val="23"/>
          <w:szCs w:val="23"/>
        </w:rPr>
        <w:t>__</w:t>
      </w:r>
      <w:r w:rsidRPr="00FF3FAE">
        <w:rPr>
          <w:sz w:val="23"/>
          <w:szCs w:val="23"/>
        </w:rPr>
        <w:t>г.</w:t>
      </w:r>
    </w:p>
    <w:p w:rsidR="00B31D7B" w:rsidRPr="00FF3FAE" w:rsidRDefault="00B31D7B" w:rsidP="008902BA">
      <w:pPr>
        <w:pStyle w:val="40"/>
        <w:keepNext/>
        <w:keepLines/>
        <w:shd w:val="clear" w:color="auto" w:fill="auto"/>
        <w:spacing w:before="0" w:after="55" w:line="270" w:lineRule="exact"/>
        <w:ind w:left="4700"/>
        <w:rPr>
          <w:sz w:val="23"/>
          <w:szCs w:val="23"/>
        </w:rPr>
      </w:pPr>
      <w:bookmarkStart w:id="2" w:name="bookmark20"/>
    </w:p>
    <w:p w:rsidR="008902BA" w:rsidRPr="00FF3FAE" w:rsidRDefault="008902BA" w:rsidP="008902BA">
      <w:pPr>
        <w:pStyle w:val="40"/>
        <w:keepNext/>
        <w:keepLines/>
        <w:shd w:val="clear" w:color="auto" w:fill="auto"/>
        <w:spacing w:before="0" w:after="55" w:line="270" w:lineRule="exact"/>
        <w:ind w:left="4700"/>
        <w:rPr>
          <w:b/>
          <w:sz w:val="24"/>
          <w:szCs w:val="24"/>
        </w:rPr>
      </w:pPr>
      <w:r w:rsidRPr="00FF3FAE">
        <w:rPr>
          <w:b/>
          <w:sz w:val="24"/>
          <w:szCs w:val="24"/>
        </w:rPr>
        <w:t>АКТ</w:t>
      </w:r>
      <w:bookmarkEnd w:id="2"/>
    </w:p>
    <w:p w:rsidR="008902BA" w:rsidRPr="00FF3FAE" w:rsidRDefault="008902BA" w:rsidP="008902BA">
      <w:pPr>
        <w:pStyle w:val="52"/>
        <w:keepNext/>
        <w:keepLines/>
        <w:shd w:val="clear" w:color="auto" w:fill="auto"/>
        <w:spacing w:before="0" w:after="500" w:line="230" w:lineRule="exact"/>
        <w:ind w:left="3680" w:firstLine="0"/>
        <w:rPr>
          <w:b/>
          <w:sz w:val="24"/>
          <w:szCs w:val="24"/>
        </w:rPr>
      </w:pPr>
      <w:bookmarkStart w:id="3" w:name="bookmark21"/>
      <w:r w:rsidRPr="00FF3FAE">
        <w:rPr>
          <w:b/>
          <w:sz w:val="24"/>
          <w:szCs w:val="24"/>
        </w:rPr>
        <w:t>ОКАЗАННЫХ УСЛУГ</w:t>
      </w:r>
      <w:bookmarkEnd w:id="3"/>
    </w:p>
    <w:p w:rsidR="00B31D7B" w:rsidRPr="00FF3FAE" w:rsidRDefault="008902BA" w:rsidP="00B31D7B">
      <w:pPr>
        <w:pStyle w:val="90"/>
        <w:shd w:val="clear" w:color="auto" w:fill="auto"/>
        <w:spacing w:before="0"/>
        <w:ind w:left="40" w:right="4580"/>
        <w:jc w:val="both"/>
        <w:rPr>
          <w:sz w:val="24"/>
          <w:szCs w:val="24"/>
        </w:rPr>
      </w:pPr>
      <w:r w:rsidRPr="00FF3FAE">
        <w:rPr>
          <w:sz w:val="24"/>
          <w:szCs w:val="24"/>
        </w:rPr>
        <w:t xml:space="preserve">(дата </w:t>
      </w:r>
      <w:r w:rsidR="009C2004" w:rsidRPr="00FF3FAE">
        <w:rPr>
          <w:sz w:val="24"/>
          <w:szCs w:val="24"/>
        </w:rPr>
        <w:t>акта</w:t>
      </w:r>
      <w:r w:rsidRPr="00FF3FAE">
        <w:rPr>
          <w:sz w:val="24"/>
          <w:szCs w:val="24"/>
        </w:rPr>
        <w:t>— последний день отчетного</w:t>
      </w:r>
      <w:r w:rsidR="009C2004" w:rsidRPr="00FF3FAE">
        <w:rPr>
          <w:sz w:val="24"/>
          <w:szCs w:val="24"/>
        </w:rPr>
        <w:t xml:space="preserve"> </w:t>
      </w:r>
      <w:r w:rsidRPr="00FF3FAE">
        <w:rPr>
          <w:sz w:val="24"/>
          <w:szCs w:val="24"/>
        </w:rPr>
        <w:t>месяца)</w:t>
      </w:r>
    </w:p>
    <w:p w:rsidR="008902BA" w:rsidRPr="00FF3FAE" w:rsidRDefault="00B31D7B" w:rsidP="008902BA">
      <w:pPr>
        <w:pStyle w:val="8"/>
        <w:shd w:val="clear" w:color="auto" w:fill="auto"/>
        <w:spacing w:after="0" w:line="230" w:lineRule="exact"/>
        <w:ind w:left="40" w:right="320" w:firstLine="700"/>
        <w:jc w:val="both"/>
        <w:rPr>
          <w:sz w:val="24"/>
          <w:szCs w:val="24"/>
        </w:rPr>
      </w:pPr>
      <w:r w:rsidRPr="00FF3FAE">
        <w:rPr>
          <w:sz w:val="24"/>
          <w:szCs w:val="24"/>
        </w:rPr>
        <w:t>Общество с ограниченной ответственностью коммерческий банк «РостФинанс», в лице ________________________________________, действующе__ на основании _______________________, именуемое в дальнейшем “</w:t>
      </w:r>
      <w:r w:rsidRPr="00FF3FAE">
        <w:rPr>
          <w:b/>
          <w:sz w:val="24"/>
          <w:szCs w:val="24"/>
        </w:rPr>
        <w:t>Банк</w:t>
      </w:r>
      <w:r w:rsidRPr="00FF3FAE">
        <w:rPr>
          <w:sz w:val="24"/>
          <w:szCs w:val="24"/>
        </w:rPr>
        <w:t>”, с одной стороны, и _______________________________________________, именуемое в дальнейшем «</w:t>
      </w:r>
      <w:r w:rsidRPr="00FF3FAE">
        <w:rPr>
          <w:b/>
          <w:sz w:val="24"/>
          <w:szCs w:val="24"/>
        </w:rPr>
        <w:t>Поставщик</w:t>
      </w:r>
      <w:r w:rsidRPr="00FF3FAE">
        <w:rPr>
          <w:sz w:val="24"/>
          <w:szCs w:val="24"/>
        </w:rPr>
        <w:t>», в лице__________________________________, действующе__ на основании ______________________, с другой стороны</w:t>
      </w:r>
      <w:r w:rsidR="008902BA" w:rsidRPr="00FF3FAE">
        <w:rPr>
          <w:rStyle w:val="afb"/>
          <w:bCs/>
          <w:sz w:val="24"/>
          <w:szCs w:val="24"/>
        </w:rPr>
        <w:t>,</w:t>
      </w:r>
      <w:r w:rsidR="008902BA" w:rsidRPr="00FF3FAE">
        <w:rPr>
          <w:sz w:val="24"/>
          <w:szCs w:val="24"/>
        </w:rPr>
        <w:t xml:space="preserve"> составили настоящий Акт о том, что:</w:t>
      </w:r>
    </w:p>
    <w:p w:rsidR="008902BA" w:rsidRPr="00FF3FAE" w:rsidRDefault="008902BA" w:rsidP="008902BA">
      <w:pPr>
        <w:pStyle w:val="8"/>
        <w:shd w:val="clear" w:color="auto" w:fill="auto"/>
        <w:tabs>
          <w:tab w:val="left" w:leader="underscore" w:pos="3006"/>
          <w:tab w:val="left" w:leader="underscore" w:pos="4893"/>
        </w:tabs>
        <w:spacing w:after="73" w:line="235" w:lineRule="exact"/>
        <w:ind w:left="40" w:right="320" w:firstLine="700"/>
        <w:jc w:val="both"/>
        <w:rPr>
          <w:sz w:val="24"/>
          <w:szCs w:val="24"/>
        </w:rPr>
      </w:pPr>
      <w:r w:rsidRPr="00FF3FAE">
        <w:rPr>
          <w:sz w:val="24"/>
          <w:szCs w:val="24"/>
        </w:rPr>
        <w:t>Банк на основании Договора № ____ об информационно</w:t>
      </w:r>
      <w:r w:rsidR="00AC006D">
        <w:rPr>
          <w:sz w:val="24"/>
          <w:szCs w:val="24"/>
        </w:rPr>
        <w:t>м</w:t>
      </w:r>
      <w:r w:rsidRPr="00FF3FAE">
        <w:rPr>
          <w:sz w:val="24"/>
          <w:szCs w:val="24"/>
        </w:rPr>
        <w:t xml:space="preserve"> и технологическо</w:t>
      </w:r>
      <w:r w:rsidR="00AC006D">
        <w:rPr>
          <w:sz w:val="24"/>
          <w:szCs w:val="24"/>
        </w:rPr>
        <w:t>м</w:t>
      </w:r>
      <w:r w:rsidRPr="00FF3FAE">
        <w:rPr>
          <w:sz w:val="24"/>
          <w:szCs w:val="24"/>
        </w:rPr>
        <w:t xml:space="preserve"> взаимодействи</w:t>
      </w:r>
      <w:r w:rsidR="00AC006D">
        <w:rPr>
          <w:sz w:val="24"/>
          <w:szCs w:val="24"/>
        </w:rPr>
        <w:t>и</w:t>
      </w:r>
      <w:r w:rsidRPr="00FF3FAE">
        <w:rPr>
          <w:sz w:val="24"/>
          <w:szCs w:val="24"/>
        </w:rPr>
        <w:t xml:space="preserve"> от «</w:t>
      </w:r>
      <w:r w:rsidR="00F761CB" w:rsidRPr="00FF3FAE">
        <w:rPr>
          <w:sz w:val="24"/>
          <w:szCs w:val="24"/>
        </w:rPr>
        <w:t>___</w:t>
      </w:r>
      <w:r w:rsidRPr="00FF3FAE">
        <w:rPr>
          <w:sz w:val="24"/>
          <w:szCs w:val="24"/>
        </w:rPr>
        <w:t>» ____________ 201</w:t>
      </w:r>
      <w:r w:rsidR="009C2004" w:rsidRPr="00FF3FAE">
        <w:rPr>
          <w:sz w:val="24"/>
          <w:szCs w:val="24"/>
        </w:rPr>
        <w:t>__</w:t>
      </w:r>
      <w:r w:rsidRPr="00FF3FAE">
        <w:rPr>
          <w:sz w:val="24"/>
          <w:szCs w:val="24"/>
        </w:rPr>
        <w:t xml:space="preserve"> г</w:t>
      </w:r>
      <w:r w:rsidR="009C2004" w:rsidRPr="00FF3FAE">
        <w:rPr>
          <w:sz w:val="24"/>
          <w:szCs w:val="24"/>
        </w:rPr>
        <w:t>.</w:t>
      </w:r>
      <w:r w:rsidRPr="00FF3FAE">
        <w:rPr>
          <w:sz w:val="24"/>
          <w:szCs w:val="24"/>
        </w:rPr>
        <w:t xml:space="preserve"> оказал, а Поставщик принял услуги по обеспечению информационного и технологического взаимодействия между Сторонами и переводу денежных средств Плательщиков на банковский счет Поставщика</w:t>
      </w:r>
      <w:r w:rsidR="009C2004" w:rsidRPr="00FF3FAE">
        <w:rPr>
          <w:sz w:val="24"/>
          <w:szCs w:val="24"/>
        </w:rPr>
        <w:t xml:space="preserve">, указанный в разделе </w:t>
      </w:r>
      <w:r w:rsidR="00D87873" w:rsidRPr="00FF3FAE">
        <w:rPr>
          <w:sz w:val="24"/>
          <w:szCs w:val="24"/>
        </w:rPr>
        <w:t>10</w:t>
      </w:r>
      <w:r w:rsidR="009C2004" w:rsidRPr="00FF3FAE">
        <w:rPr>
          <w:sz w:val="24"/>
          <w:szCs w:val="24"/>
        </w:rPr>
        <w:t xml:space="preserve"> вышеуказанного Договора:</w:t>
      </w:r>
    </w:p>
    <w:tbl>
      <w:tblPr>
        <w:tblW w:w="0" w:type="auto"/>
        <w:jc w:val="center"/>
        <w:tblLayout w:type="fixed"/>
        <w:tblCellMar>
          <w:left w:w="10" w:type="dxa"/>
          <w:right w:w="10" w:type="dxa"/>
        </w:tblCellMar>
        <w:tblLook w:val="04A0" w:firstRow="1" w:lastRow="0" w:firstColumn="1" w:lastColumn="0" w:noHBand="0" w:noVBand="1"/>
      </w:tblPr>
      <w:tblGrid>
        <w:gridCol w:w="719"/>
        <w:gridCol w:w="6076"/>
        <w:gridCol w:w="1012"/>
        <w:gridCol w:w="2473"/>
      </w:tblGrid>
      <w:tr w:rsidR="008902BA" w:rsidRPr="00FF3FAE" w:rsidTr="00F3264D">
        <w:trPr>
          <w:trHeight w:val="379"/>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8902BA" w:rsidRPr="00FF3FAE" w:rsidRDefault="008902BA" w:rsidP="00336546">
            <w:pPr>
              <w:pStyle w:val="8"/>
              <w:framePr w:wrap="notBeside" w:vAnchor="text" w:hAnchor="text" w:xAlign="center" w:y="1"/>
              <w:shd w:val="clear" w:color="auto" w:fill="auto"/>
              <w:spacing w:after="0" w:line="240" w:lineRule="auto"/>
              <w:ind w:left="340" w:firstLine="0"/>
              <w:jc w:val="left"/>
              <w:rPr>
                <w:sz w:val="24"/>
                <w:szCs w:val="24"/>
              </w:rPr>
            </w:pPr>
            <w:r w:rsidRPr="00FF3FAE">
              <w:rPr>
                <w:sz w:val="24"/>
                <w:szCs w:val="24"/>
              </w:rPr>
              <w:t>1</w:t>
            </w:r>
            <w:r w:rsidR="00714455" w:rsidRPr="00FF3FAE">
              <w:rPr>
                <w:sz w:val="24"/>
                <w:szCs w:val="24"/>
              </w:rPr>
              <w:t>.</w:t>
            </w:r>
          </w:p>
        </w:tc>
        <w:tc>
          <w:tcPr>
            <w:tcW w:w="6076" w:type="dxa"/>
            <w:tcBorders>
              <w:top w:val="single" w:sz="4" w:space="0" w:color="auto"/>
              <w:left w:val="single" w:sz="4" w:space="0" w:color="auto"/>
              <w:bottom w:val="single" w:sz="4" w:space="0" w:color="auto"/>
              <w:right w:val="single" w:sz="4" w:space="0" w:color="auto"/>
            </w:tcBorders>
            <w:shd w:val="clear" w:color="auto" w:fill="FFFFFF"/>
          </w:tcPr>
          <w:p w:rsidR="008902BA" w:rsidRPr="00FF3FAE" w:rsidRDefault="008902BA" w:rsidP="00336546">
            <w:pPr>
              <w:pStyle w:val="8"/>
              <w:framePr w:wrap="notBeside" w:vAnchor="text" w:hAnchor="text" w:xAlign="center" w:y="1"/>
              <w:shd w:val="clear" w:color="auto" w:fill="auto"/>
              <w:spacing w:after="0" w:line="240" w:lineRule="auto"/>
              <w:ind w:left="120" w:firstLine="0"/>
              <w:jc w:val="left"/>
              <w:rPr>
                <w:sz w:val="24"/>
                <w:szCs w:val="24"/>
              </w:rPr>
            </w:pPr>
            <w:r w:rsidRPr="00FF3FAE">
              <w:rPr>
                <w:sz w:val="24"/>
                <w:szCs w:val="24"/>
              </w:rPr>
              <w:t>Дата начала отчетного периода</w:t>
            </w:r>
          </w:p>
        </w:tc>
        <w:tc>
          <w:tcPr>
            <w:tcW w:w="1012" w:type="dxa"/>
            <w:tcBorders>
              <w:top w:val="single" w:sz="4" w:space="0" w:color="auto"/>
              <w:left w:val="single" w:sz="4" w:space="0" w:color="auto"/>
              <w:bottom w:val="single" w:sz="4" w:space="0" w:color="auto"/>
              <w:right w:val="single" w:sz="4" w:space="0" w:color="auto"/>
            </w:tcBorders>
            <w:shd w:val="clear" w:color="auto" w:fill="FFFFFF"/>
          </w:tcPr>
          <w:p w:rsidR="008902BA" w:rsidRPr="00FF3FAE" w:rsidRDefault="008902BA" w:rsidP="00336546">
            <w:pPr>
              <w:framePr w:wrap="notBeside" w:vAnchor="text" w:hAnchor="text" w:xAlign="center" w:y="1"/>
              <w:rPr>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tcPr>
          <w:p w:rsidR="008902BA" w:rsidRPr="00FF3FAE" w:rsidRDefault="008902BA" w:rsidP="00336546">
            <w:pPr>
              <w:framePr w:wrap="notBeside" w:vAnchor="text" w:hAnchor="text" w:xAlign="center" w:y="1"/>
              <w:rPr>
                <w:sz w:val="24"/>
                <w:szCs w:val="24"/>
              </w:rPr>
            </w:pPr>
          </w:p>
        </w:tc>
      </w:tr>
      <w:tr w:rsidR="008902BA" w:rsidRPr="00FF3FAE" w:rsidTr="00F3264D">
        <w:trPr>
          <w:trHeight w:val="264"/>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8902BA" w:rsidRPr="00FF3FAE" w:rsidRDefault="008902BA" w:rsidP="00336546">
            <w:pPr>
              <w:pStyle w:val="8"/>
              <w:framePr w:wrap="notBeside" w:vAnchor="text" w:hAnchor="text" w:xAlign="center" w:y="1"/>
              <w:shd w:val="clear" w:color="auto" w:fill="auto"/>
              <w:spacing w:after="0" w:line="240" w:lineRule="auto"/>
              <w:ind w:left="340" w:firstLine="0"/>
              <w:jc w:val="left"/>
              <w:rPr>
                <w:sz w:val="24"/>
                <w:szCs w:val="24"/>
              </w:rPr>
            </w:pPr>
            <w:r w:rsidRPr="00FF3FAE">
              <w:rPr>
                <w:sz w:val="24"/>
                <w:szCs w:val="24"/>
              </w:rPr>
              <w:t>2</w:t>
            </w:r>
            <w:r w:rsidR="00714455" w:rsidRPr="00FF3FAE">
              <w:rPr>
                <w:sz w:val="24"/>
                <w:szCs w:val="24"/>
              </w:rPr>
              <w:t>.</w:t>
            </w:r>
          </w:p>
        </w:tc>
        <w:tc>
          <w:tcPr>
            <w:tcW w:w="6076" w:type="dxa"/>
            <w:tcBorders>
              <w:top w:val="single" w:sz="4" w:space="0" w:color="auto"/>
              <w:left w:val="single" w:sz="4" w:space="0" w:color="auto"/>
              <w:bottom w:val="single" w:sz="4" w:space="0" w:color="auto"/>
              <w:right w:val="single" w:sz="4" w:space="0" w:color="auto"/>
            </w:tcBorders>
            <w:shd w:val="clear" w:color="auto" w:fill="FFFFFF"/>
          </w:tcPr>
          <w:p w:rsidR="008902BA" w:rsidRPr="00FF3FAE" w:rsidRDefault="008902BA" w:rsidP="00336546">
            <w:pPr>
              <w:pStyle w:val="8"/>
              <w:framePr w:wrap="notBeside" w:vAnchor="text" w:hAnchor="text" w:xAlign="center" w:y="1"/>
              <w:shd w:val="clear" w:color="auto" w:fill="auto"/>
              <w:spacing w:after="0" w:line="240" w:lineRule="auto"/>
              <w:ind w:left="120" w:firstLine="0"/>
              <w:jc w:val="left"/>
              <w:rPr>
                <w:sz w:val="24"/>
                <w:szCs w:val="24"/>
              </w:rPr>
            </w:pPr>
            <w:r w:rsidRPr="00FF3FAE">
              <w:rPr>
                <w:sz w:val="24"/>
                <w:szCs w:val="24"/>
              </w:rPr>
              <w:t>Дата конца отчетного периода</w:t>
            </w:r>
          </w:p>
        </w:tc>
        <w:tc>
          <w:tcPr>
            <w:tcW w:w="1012" w:type="dxa"/>
            <w:tcBorders>
              <w:top w:val="single" w:sz="4" w:space="0" w:color="auto"/>
              <w:left w:val="single" w:sz="4" w:space="0" w:color="auto"/>
              <w:bottom w:val="single" w:sz="4" w:space="0" w:color="auto"/>
              <w:right w:val="single" w:sz="4" w:space="0" w:color="auto"/>
            </w:tcBorders>
            <w:shd w:val="clear" w:color="auto" w:fill="FFFFFF"/>
          </w:tcPr>
          <w:p w:rsidR="008902BA" w:rsidRPr="00FF3FAE" w:rsidRDefault="008902BA" w:rsidP="00336546">
            <w:pPr>
              <w:framePr w:wrap="notBeside" w:vAnchor="text" w:hAnchor="text" w:xAlign="center" w:y="1"/>
              <w:rPr>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tcPr>
          <w:p w:rsidR="008902BA" w:rsidRPr="00FF3FAE" w:rsidRDefault="008902BA" w:rsidP="00336546">
            <w:pPr>
              <w:framePr w:wrap="notBeside" w:vAnchor="text" w:hAnchor="text" w:xAlign="center" w:y="1"/>
              <w:rPr>
                <w:sz w:val="24"/>
                <w:szCs w:val="24"/>
              </w:rPr>
            </w:pPr>
          </w:p>
        </w:tc>
      </w:tr>
      <w:tr w:rsidR="008902BA" w:rsidRPr="00FF3FAE" w:rsidTr="00F3264D">
        <w:trPr>
          <w:trHeight w:val="509"/>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8902BA" w:rsidRPr="00FF3FAE" w:rsidRDefault="008902BA" w:rsidP="00336546">
            <w:pPr>
              <w:pStyle w:val="8"/>
              <w:framePr w:wrap="notBeside" w:vAnchor="text" w:hAnchor="text" w:xAlign="center" w:y="1"/>
              <w:shd w:val="clear" w:color="auto" w:fill="auto"/>
              <w:spacing w:after="0" w:line="240" w:lineRule="auto"/>
              <w:ind w:left="340" w:firstLine="0"/>
              <w:jc w:val="left"/>
              <w:rPr>
                <w:sz w:val="24"/>
                <w:szCs w:val="24"/>
              </w:rPr>
            </w:pPr>
            <w:r w:rsidRPr="00FF3FAE">
              <w:rPr>
                <w:sz w:val="24"/>
                <w:szCs w:val="24"/>
              </w:rPr>
              <w:t>3</w:t>
            </w:r>
            <w:r w:rsidR="00714455" w:rsidRPr="00FF3FAE">
              <w:rPr>
                <w:sz w:val="24"/>
                <w:szCs w:val="24"/>
              </w:rPr>
              <w:t>.</w:t>
            </w:r>
          </w:p>
        </w:tc>
        <w:tc>
          <w:tcPr>
            <w:tcW w:w="6076" w:type="dxa"/>
            <w:tcBorders>
              <w:top w:val="single" w:sz="4" w:space="0" w:color="auto"/>
              <w:left w:val="single" w:sz="4" w:space="0" w:color="auto"/>
              <w:bottom w:val="single" w:sz="4" w:space="0" w:color="auto"/>
              <w:right w:val="single" w:sz="4" w:space="0" w:color="auto"/>
            </w:tcBorders>
            <w:shd w:val="clear" w:color="auto" w:fill="FFFFFF"/>
          </w:tcPr>
          <w:p w:rsidR="008902BA" w:rsidRPr="00FF3FAE" w:rsidRDefault="008902BA" w:rsidP="00336546">
            <w:pPr>
              <w:pStyle w:val="8"/>
              <w:framePr w:wrap="notBeside" w:vAnchor="text" w:hAnchor="text" w:xAlign="center" w:y="1"/>
              <w:shd w:val="clear" w:color="auto" w:fill="auto"/>
              <w:spacing w:after="0" w:line="254" w:lineRule="exact"/>
              <w:ind w:left="120" w:firstLine="0"/>
              <w:jc w:val="left"/>
              <w:rPr>
                <w:sz w:val="24"/>
                <w:szCs w:val="24"/>
              </w:rPr>
            </w:pPr>
            <w:r w:rsidRPr="00FF3FAE">
              <w:rPr>
                <w:sz w:val="24"/>
                <w:szCs w:val="24"/>
              </w:rPr>
              <w:t>Задолженность Банка перед Поставщиком на начало отчетного периода</w:t>
            </w:r>
          </w:p>
        </w:tc>
        <w:tc>
          <w:tcPr>
            <w:tcW w:w="1012" w:type="dxa"/>
            <w:tcBorders>
              <w:top w:val="single" w:sz="4" w:space="0" w:color="auto"/>
              <w:left w:val="single" w:sz="4" w:space="0" w:color="auto"/>
              <w:bottom w:val="single" w:sz="4" w:space="0" w:color="auto"/>
              <w:right w:val="single" w:sz="4" w:space="0" w:color="auto"/>
            </w:tcBorders>
            <w:shd w:val="clear" w:color="auto" w:fill="FFFFFF"/>
          </w:tcPr>
          <w:p w:rsidR="008902BA" w:rsidRPr="00FF3FAE" w:rsidRDefault="008902BA" w:rsidP="00336546">
            <w:pPr>
              <w:framePr w:wrap="notBeside" w:vAnchor="text" w:hAnchor="text" w:xAlign="center" w:y="1"/>
              <w:rPr>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tcPr>
          <w:p w:rsidR="008902BA" w:rsidRPr="00FF3FAE" w:rsidRDefault="008902BA" w:rsidP="00336546">
            <w:pPr>
              <w:pStyle w:val="8"/>
              <w:framePr w:wrap="notBeside" w:vAnchor="text" w:hAnchor="text" w:xAlign="center" w:y="1"/>
              <w:shd w:val="clear" w:color="auto" w:fill="auto"/>
              <w:spacing w:after="0" w:line="240" w:lineRule="auto"/>
              <w:ind w:left="120" w:firstLine="0"/>
              <w:jc w:val="left"/>
              <w:rPr>
                <w:sz w:val="24"/>
                <w:szCs w:val="24"/>
              </w:rPr>
            </w:pPr>
            <w:r w:rsidRPr="00FF3FAE">
              <w:rPr>
                <w:sz w:val="24"/>
                <w:szCs w:val="24"/>
              </w:rPr>
              <w:t>(сумма прописью)</w:t>
            </w:r>
          </w:p>
        </w:tc>
      </w:tr>
      <w:tr w:rsidR="008902BA" w:rsidRPr="00FF3FAE" w:rsidTr="00F3264D">
        <w:trPr>
          <w:trHeight w:val="1032"/>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8902BA" w:rsidRPr="00FF3FAE" w:rsidRDefault="008902BA" w:rsidP="00336546">
            <w:pPr>
              <w:pStyle w:val="8"/>
              <w:framePr w:wrap="notBeside" w:vAnchor="text" w:hAnchor="text" w:xAlign="center" w:y="1"/>
              <w:shd w:val="clear" w:color="auto" w:fill="auto"/>
              <w:spacing w:after="0" w:line="240" w:lineRule="auto"/>
              <w:ind w:left="340" w:firstLine="0"/>
              <w:jc w:val="left"/>
              <w:rPr>
                <w:sz w:val="24"/>
                <w:szCs w:val="24"/>
              </w:rPr>
            </w:pPr>
            <w:r w:rsidRPr="00FF3FAE">
              <w:rPr>
                <w:sz w:val="24"/>
                <w:szCs w:val="24"/>
              </w:rPr>
              <w:t>4</w:t>
            </w:r>
            <w:r w:rsidR="00714455" w:rsidRPr="00FF3FAE">
              <w:rPr>
                <w:sz w:val="24"/>
                <w:szCs w:val="24"/>
              </w:rPr>
              <w:t>.</w:t>
            </w:r>
          </w:p>
        </w:tc>
        <w:tc>
          <w:tcPr>
            <w:tcW w:w="6076" w:type="dxa"/>
            <w:tcBorders>
              <w:top w:val="single" w:sz="4" w:space="0" w:color="auto"/>
              <w:left w:val="single" w:sz="4" w:space="0" w:color="auto"/>
              <w:bottom w:val="single" w:sz="4" w:space="0" w:color="auto"/>
              <w:right w:val="single" w:sz="4" w:space="0" w:color="auto"/>
            </w:tcBorders>
            <w:shd w:val="clear" w:color="auto" w:fill="FFFFFF"/>
          </w:tcPr>
          <w:p w:rsidR="008902BA" w:rsidRPr="00FF3FAE" w:rsidRDefault="008902BA" w:rsidP="00336546">
            <w:pPr>
              <w:pStyle w:val="8"/>
              <w:framePr w:wrap="notBeside" w:vAnchor="text" w:hAnchor="text" w:xAlign="center" w:y="1"/>
              <w:shd w:val="clear" w:color="auto" w:fill="auto"/>
              <w:spacing w:after="0" w:line="235" w:lineRule="exact"/>
              <w:ind w:left="120" w:firstLine="0"/>
              <w:jc w:val="left"/>
              <w:rPr>
                <w:sz w:val="24"/>
                <w:szCs w:val="24"/>
              </w:rPr>
            </w:pPr>
            <w:r w:rsidRPr="00FF3FAE">
              <w:rPr>
                <w:sz w:val="24"/>
                <w:szCs w:val="24"/>
              </w:rPr>
              <w:t>Общая сумма принятых Банком и подтвержденных Поставщиком за отчетный период переводов денежных средств по распоряжениям Плательщиков в пользу Поставщика</w:t>
            </w:r>
          </w:p>
        </w:tc>
        <w:tc>
          <w:tcPr>
            <w:tcW w:w="1012" w:type="dxa"/>
            <w:tcBorders>
              <w:top w:val="single" w:sz="4" w:space="0" w:color="auto"/>
              <w:left w:val="single" w:sz="4" w:space="0" w:color="auto"/>
              <w:bottom w:val="single" w:sz="4" w:space="0" w:color="auto"/>
              <w:right w:val="single" w:sz="4" w:space="0" w:color="auto"/>
            </w:tcBorders>
            <w:shd w:val="clear" w:color="auto" w:fill="FFFFFF"/>
          </w:tcPr>
          <w:p w:rsidR="008902BA" w:rsidRPr="00FF3FAE" w:rsidRDefault="008902BA" w:rsidP="00336546">
            <w:pPr>
              <w:framePr w:wrap="notBeside" w:vAnchor="text" w:hAnchor="text" w:xAlign="center" w:y="1"/>
              <w:rPr>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tcPr>
          <w:p w:rsidR="008902BA" w:rsidRPr="00FF3FAE" w:rsidRDefault="008902BA" w:rsidP="00336546">
            <w:pPr>
              <w:pStyle w:val="8"/>
              <w:framePr w:wrap="notBeside" w:vAnchor="text" w:hAnchor="text" w:xAlign="center" w:y="1"/>
              <w:shd w:val="clear" w:color="auto" w:fill="auto"/>
              <w:spacing w:after="0" w:line="240" w:lineRule="auto"/>
              <w:ind w:left="120" w:firstLine="0"/>
              <w:jc w:val="left"/>
              <w:rPr>
                <w:sz w:val="24"/>
                <w:szCs w:val="24"/>
              </w:rPr>
            </w:pPr>
            <w:r w:rsidRPr="00FF3FAE">
              <w:rPr>
                <w:sz w:val="24"/>
                <w:szCs w:val="24"/>
              </w:rPr>
              <w:t>(сумма прописью)</w:t>
            </w:r>
          </w:p>
        </w:tc>
      </w:tr>
      <w:tr w:rsidR="008902BA" w:rsidRPr="00FF3FAE" w:rsidTr="00F3264D">
        <w:trPr>
          <w:trHeight w:val="274"/>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8902BA" w:rsidRPr="00FF3FAE" w:rsidRDefault="008902BA" w:rsidP="00336546">
            <w:pPr>
              <w:pStyle w:val="8"/>
              <w:framePr w:wrap="notBeside" w:vAnchor="text" w:hAnchor="text" w:xAlign="center" w:y="1"/>
              <w:shd w:val="clear" w:color="auto" w:fill="auto"/>
              <w:spacing w:after="0" w:line="240" w:lineRule="auto"/>
              <w:ind w:left="340" w:firstLine="0"/>
              <w:jc w:val="left"/>
              <w:rPr>
                <w:sz w:val="24"/>
                <w:szCs w:val="24"/>
              </w:rPr>
            </w:pPr>
            <w:r w:rsidRPr="00FF3FAE">
              <w:rPr>
                <w:sz w:val="24"/>
                <w:szCs w:val="24"/>
              </w:rPr>
              <w:t>5</w:t>
            </w:r>
            <w:r w:rsidR="00714455" w:rsidRPr="00FF3FAE">
              <w:rPr>
                <w:sz w:val="24"/>
                <w:szCs w:val="24"/>
              </w:rPr>
              <w:t>.</w:t>
            </w:r>
          </w:p>
        </w:tc>
        <w:tc>
          <w:tcPr>
            <w:tcW w:w="6076" w:type="dxa"/>
            <w:tcBorders>
              <w:top w:val="single" w:sz="4" w:space="0" w:color="auto"/>
              <w:left w:val="single" w:sz="4" w:space="0" w:color="auto"/>
              <w:bottom w:val="single" w:sz="4" w:space="0" w:color="auto"/>
              <w:right w:val="single" w:sz="4" w:space="0" w:color="auto"/>
            </w:tcBorders>
            <w:shd w:val="clear" w:color="auto" w:fill="FFFFFF"/>
          </w:tcPr>
          <w:p w:rsidR="008902BA" w:rsidRPr="00FF3FAE" w:rsidRDefault="008902BA" w:rsidP="00336546">
            <w:pPr>
              <w:pStyle w:val="8"/>
              <w:framePr w:wrap="notBeside" w:vAnchor="text" w:hAnchor="text" w:xAlign="center" w:y="1"/>
              <w:shd w:val="clear" w:color="auto" w:fill="auto"/>
              <w:spacing w:after="0" w:line="240" w:lineRule="auto"/>
              <w:ind w:left="120" w:firstLine="0"/>
              <w:jc w:val="left"/>
              <w:rPr>
                <w:sz w:val="24"/>
                <w:szCs w:val="24"/>
              </w:rPr>
            </w:pPr>
            <w:r w:rsidRPr="00FF3FAE">
              <w:rPr>
                <w:sz w:val="24"/>
                <w:szCs w:val="24"/>
              </w:rPr>
              <w:t>Сумма вознаграждения Банка, НДС не облагается</w:t>
            </w:r>
          </w:p>
        </w:tc>
        <w:tc>
          <w:tcPr>
            <w:tcW w:w="1012" w:type="dxa"/>
            <w:tcBorders>
              <w:top w:val="single" w:sz="4" w:space="0" w:color="auto"/>
              <w:left w:val="single" w:sz="4" w:space="0" w:color="auto"/>
              <w:bottom w:val="single" w:sz="4" w:space="0" w:color="auto"/>
              <w:right w:val="single" w:sz="4" w:space="0" w:color="auto"/>
            </w:tcBorders>
            <w:shd w:val="clear" w:color="auto" w:fill="FFFFFF"/>
          </w:tcPr>
          <w:p w:rsidR="008902BA" w:rsidRPr="00FF3FAE" w:rsidRDefault="008902BA" w:rsidP="00336546">
            <w:pPr>
              <w:framePr w:wrap="notBeside" w:vAnchor="text" w:hAnchor="text" w:xAlign="center" w:y="1"/>
              <w:rPr>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tcPr>
          <w:p w:rsidR="008902BA" w:rsidRPr="00FF3FAE" w:rsidRDefault="008902BA" w:rsidP="00336546">
            <w:pPr>
              <w:pStyle w:val="8"/>
              <w:framePr w:wrap="notBeside" w:vAnchor="text" w:hAnchor="text" w:xAlign="center" w:y="1"/>
              <w:shd w:val="clear" w:color="auto" w:fill="auto"/>
              <w:spacing w:after="0" w:line="240" w:lineRule="auto"/>
              <w:ind w:left="120" w:firstLine="0"/>
              <w:jc w:val="left"/>
              <w:rPr>
                <w:sz w:val="24"/>
                <w:szCs w:val="24"/>
              </w:rPr>
            </w:pPr>
            <w:r w:rsidRPr="00FF3FAE">
              <w:rPr>
                <w:sz w:val="24"/>
                <w:szCs w:val="24"/>
              </w:rPr>
              <w:t>(сумма прописью)</w:t>
            </w:r>
          </w:p>
        </w:tc>
      </w:tr>
      <w:tr w:rsidR="009C2004" w:rsidRPr="00FF3FAE" w:rsidTr="00F3264D">
        <w:trPr>
          <w:trHeight w:val="274"/>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9C2004" w:rsidRPr="00FF3FAE" w:rsidRDefault="009C2004" w:rsidP="009C2004">
            <w:pPr>
              <w:pStyle w:val="8"/>
              <w:framePr w:wrap="notBeside" w:vAnchor="text" w:hAnchor="text" w:xAlign="center" w:y="1"/>
              <w:shd w:val="clear" w:color="auto" w:fill="auto"/>
              <w:spacing w:after="0" w:line="240" w:lineRule="auto"/>
              <w:ind w:left="340" w:firstLine="0"/>
              <w:jc w:val="left"/>
              <w:rPr>
                <w:sz w:val="24"/>
                <w:szCs w:val="24"/>
              </w:rPr>
            </w:pPr>
            <w:r w:rsidRPr="00FF3FAE">
              <w:rPr>
                <w:sz w:val="24"/>
                <w:szCs w:val="24"/>
              </w:rPr>
              <w:t>6</w:t>
            </w:r>
            <w:r w:rsidR="00714455" w:rsidRPr="00FF3FAE">
              <w:rPr>
                <w:sz w:val="24"/>
                <w:szCs w:val="24"/>
              </w:rPr>
              <w:t>.</w:t>
            </w:r>
          </w:p>
        </w:tc>
        <w:tc>
          <w:tcPr>
            <w:tcW w:w="6076" w:type="dxa"/>
            <w:tcBorders>
              <w:top w:val="single" w:sz="4" w:space="0" w:color="auto"/>
              <w:left w:val="single" w:sz="4" w:space="0" w:color="auto"/>
              <w:bottom w:val="single" w:sz="4" w:space="0" w:color="auto"/>
              <w:right w:val="single" w:sz="4" w:space="0" w:color="auto"/>
            </w:tcBorders>
            <w:shd w:val="clear" w:color="auto" w:fill="FFFFFF"/>
          </w:tcPr>
          <w:p w:rsidR="009C2004" w:rsidRPr="00FF3FAE" w:rsidRDefault="009C2004" w:rsidP="009C2004">
            <w:pPr>
              <w:pStyle w:val="8"/>
              <w:framePr w:wrap="notBeside" w:vAnchor="text" w:hAnchor="text" w:xAlign="center" w:y="1"/>
              <w:shd w:val="clear" w:color="auto" w:fill="auto"/>
              <w:spacing w:after="0" w:line="264" w:lineRule="exact"/>
              <w:ind w:left="120" w:firstLine="0"/>
              <w:jc w:val="left"/>
              <w:rPr>
                <w:sz w:val="24"/>
                <w:szCs w:val="24"/>
              </w:rPr>
            </w:pPr>
            <w:r w:rsidRPr="00FF3FAE">
              <w:rPr>
                <w:sz w:val="24"/>
                <w:szCs w:val="24"/>
              </w:rPr>
              <w:t>Перечислено Банком в адрес Поставщика за отчетный период</w:t>
            </w:r>
          </w:p>
        </w:tc>
        <w:tc>
          <w:tcPr>
            <w:tcW w:w="1012" w:type="dxa"/>
            <w:tcBorders>
              <w:top w:val="single" w:sz="4" w:space="0" w:color="auto"/>
              <w:left w:val="single" w:sz="4" w:space="0" w:color="auto"/>
              <w:bottom w:val="single" w:sz="4" w:space="0" w:color="auto"/>
              <w:right w:val="single" w:sz="4" w:space="0" w:color="auto"/>
            </w:tcBorders>
            <w:shd w:val="clear" w:color="auto" w:fill="FFFFFF"/>
          </w:tcPr>
          <w:p w:rsidR="009C2004" w:rsidRPr="00FF3FAE" w:rsidRDefault="009C2004" w:rsidP="009C2004">
            <w:pPr>
              <w:framePr w:wrap="notBeside" w:vAnchor="text" w:hAnchor="text" w:xAlign="center" w:y="1"/>
              <w:rPr>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tcPr>
          <w:p w:rsidR="009C2004" w:rsidRPr="00FF3FAE" w:rsidRDefault="009C2004" w:rsidP="009C2004">
            <w:pPr>
              <w:pStyle w:val="8"/>
              <w:framePr w:wrap="notBeside" w:vAnchor="text" w:hAnchor="text" w:xAlign="center" w:y="1"/>
              <w:shd w:val="clear" w:color="auto" w:fill="auto"/>
              <w:spacing w:after="0" w:line="240" w:lineRule="auto"/>
              <w:ind w:left="120" w:firstLine="0"/>
              <w:jc w:val="left"/>
              <w:rPr>
                <w:sz w:val="24"/>
                <w:szCs w:val="24"/>
              </w:rPr>
            </w:pPr>
            <w:r w:rsidRPr="00FF3FAE">
              <w:rPr>
                <w:sz w:val="24"/>
                <w:szCs w:val="24"/>
              </w:rPr>
              <w:t>(сумма прописью)</w:t>
            </w:r>
          </w:p>
        </w:tc>
      </w:tr>
      <w:tr w:rsidR="009C2004" w:rsidRPr="00FF3FAE" w:rsidTr="00F3264D">
        <w:trPr>
          <w:trHeight w:val="518"/>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9C2004" w:rsidRPr="00FF3FAE" w:rsidRDefault="009C2004" w:rsidP="009C2004">
            <w:pPr>
              <w:pStyle w:val="8"/>
              <w:framePr w:wrap="notBeside" w:vAnchor="text" w:hAnchor="text" w:xAlign="center" w:y="1"/>
              <w:shd w:val="clear" w:color="auto" w:fill="auto"/>
              <w:spacing w:after="0" w:line="240" w:lineRule="auto"/>
              <w:ind w:left="340" w:firstLine="0"/>
              <w:jc w:val="left"/>
              <w:rPr>
                <w:sz w:val="24"/>
                <w:szCs w:val="24"/>
              </w:rPr>
            </w:pPr>
            <w:r w:rsidRPr="00FF3FAE">
              <w:rPr>
                <w:sz w:val="24"/>
                <w:szCs w:val="24"/>
              </w:rPr>
              <w:t>7</w:t>
            </w:r>
            <w:r w:rsidR="00714455" w:rsidRPr="00FF3FAE">
              <w:rPr>
                <w:sz w:val="24"/>
                <w:szCs w:val="24"/>
              </w:rPr>
              <w:t>.</w:t>
            </w:r>
          </w:p>
        </w:tc>
        <w:tc>
          <w:tcPr>
            <w:tcW w:w="6076" w:type="dxa"/>
            <w:tcBorders>
              <w:top w:val="single" w:sz="4" w:space="0" w:color="auto"/>
              <w:left w:val="single" w:sz="4" w:space="0" w:color="auto"/>
              <w:bottom w:val="single" w:sz="4" w:space="0" w:color="auto"/>
              <w:right w:val="single" w:sz="4" w:space="0" w:color="auto"/>
            </w:tcBorders>
            <w:shd w:val="clear" w:color="auto" w:fill="FFFFFF"/>
          </w:tcPr>
          <w:p w:rsidR="009C2004" w:rsidRPr="00FF3FAE" w:rsidRDefault="009C2004" w:rsidP="009C2004">
            <w:pPr>
              <w:pStyle w:val="8"/>
              <w:framePr w:wrap="notBeside" w:vAnchor="text" w:hAnchor="text" w:xAlign="center" w:y="1"/>
              <w:shd w:val="clear" w:color="auto" w:fill="auto"/>
              <w:spacing w:after="0" w:line="250" w:lineRule="exact"/>
              <w:ind w:left="120" w:firstLine="0"/>
              <w:jc w:val="left"/>
              <w:rPr>
                <w:sz w:val="24"/>
                <w:szCs w:val="24"/>
              </w:rPr>
            </w:pPr>
            <w:r w:rsidRPr="00FF3FAE">
              <w:rPr>
                <w:sz w:val="24"/>
                <w:szCs w:val="24"/>
              </w:rPr>
              <w:t>Задолженность Банка перед Поставщиком на конец отчетного периода</w:t>
            </w:r>
          </w:p>
        </w:tc>
        <w:tc>
          <w:tcPr>
            <w:tcW w:w="1012" w:type="dxa"/>
            <w:tcBorders>
              <w:top w:val="single" w:sz="4" w:space="0" w:color="auto"/>
              <w:left w:val="single" w:sz="4" w:space="0" w:color="auto"/>
              <w:bottom w:val="single" w:sz="4" w:space="0" w:color="auto"/>
              <w:right w:val="single" w:sz="4" w:space="0" w:color="auto"/>
            </w:tcBorders>
            <w:shd w:val="clear" w:color="auto" w:fill="FFFFFF"/>
          </w:tcPr>
          <w:p w:rsidR="009C2004" w:rsidRPr="00FF3FAE" w:rsidRDefault="009C2004" w:rsidP="009C2004">
            <w:pPr>
              <w:framePr w:wrap="notBeside" w:vAnchor="text" w:hAnchor="text" w:xAlign="center" w:y="1"/>
              <w:rPr>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tcPr>
          <w:p w:rsidR="009C2004" w:rsidRPr="00FF3FAE" w:rsidRDefault="009C2004" w:rsidP="009C2004">
            <w:pPr>
              <w:pStyle w:val="8"/>
              <w:framePr w:wrap="notBeside" w:vAnchor="text" w:hAnchor="text" w:xAlign="center" w:y="1"/>
              <w:shd w:val="clear" w:color="auto" w:fill="auto"/>
              <w:spacing w:after="0" w:line="240" w:lineRule="auto"/>
              <w:ind w:left="120" w:firstLine="0"/>
              <w:jc w:val="left"/>
              <w:rPr>
                <w:sz w:val="24"/>
                <w:szCs w:val="24"/>
              </w:rPr>
            </w:pPr>
            <w:r w:rsidRPr="00FF3FAE">
              <w:rPr>
                <w:sz w:val="24"/>
                <w:szCs w:val="24"/>
              </w:rPr>
              <w:t>(сумма прописью)</w:t>
            </w:r>
          </w:p>
        </w:tc>
      </w:tr>
    </w:tbl>
    <w:p w:rsidR="008902BA" w:rsidRPr="00FF3FAE" w:rsidRDefault="008902BA" w:rsidP="008902BA">
      <w:pPr>
        <w:pStyle w:val="8"/>
        <w:shd w:val="clear" w:color="auto" w:fill="auto"/>
        <w:spacing w:before="99" w:after="0" w:line="254" w:lineRule="exact"/>
        <w:ind w:left="40" w:right="320" w:firstLine="700"/>
        <w:jc w:val="both"/>
        <w:rPr>
          <w:sz w:val="24"/>
          <w:szCs w:val="24"/>
        </w:rPr>
      </w:pPr>
      <w:r w:rsidRPr="00FF3FAE">
        <w:rPr>
          <w:sz w:val="24"/>
          <w:szCs w:val="24"/>
        </w:rPr>
        <w:t>Настоящий Акт является основанием для проведения расчетов между Поставщиком и Банком в соо</w:t>
      </w:r>
      <w:r w:rsidR="00AC006D">
        <w:rPr>
          <w:sz w:val="24"/>
          <w:szCs w:val="24"/>
        </w:rPr>
        <w:t>тветствии с Договором № ___ об ин</w:t>
      </w:r>
      <w:r w:rsidRPr="00FF3FAE">
        <w:rPr>
          <w:sz w:val="24"/>
          <w:szCs w:val="24"/>
        </w:rPr>
        <w:t>формационно</w:t>
      </w:r>
      <w:r w:rsidR="00AC006D">
        <w:rPr>
          <w:sz w:val="24"/>
          <w:szCs w:val="24"/>
        </w:rPr>
        <w:t>м</w:t>
      </w:r>
      <w:r w:rsidRPr="00FF3FAE">
        <w:rPr>
          <w:sz w:val="24"/>
          <w:szCs w:val="24"/>
        </w:rPr>
        <w:t xml:space="preserve"> и технологическо</w:t>
      </w:r>
      <w:r w:rsidR="00AC006D">
        <w:rPr>
          <w:sz w:val="24"/>
          <w:szCs w:val="24"/>
        </w:rPr>
        <w:t xml:space="preserve">м </w:t>
      </w:r>
      <w:r w:rsidRPr="00FF3FAE">
        <w:rPr>
          <w:sz w:val="24"/>
          <w:szCs w:val="24"/>
        </w:rPr>
        <w:t>взаимодействи</w:t>
      </w:r>
      <w:r w:rsidR="00AC006D">
        <w:rPr>
          <w:sz w:val="24"/>
          <w:szCs w:val="24"/>
        </w:rPr>
        <w:t>и</w:t>
      </w:r>
      <w:r w:rsidRPr="00FF3FAE">
        <w:rPr>
          <w:sz w:val="24"/>
          <w:szCs w:val="24"/>
        </w:rPr>
        <w:t xml:space="preserve"> от «</w:t>
      </w:r>
      <w:r w:rsidR="00F761CB" w:rsidRPr="00FF3FAE">
        <w:rPr>
          <w:sz w:val="24"/>
          <w:szCs w:val="24"/>
        </w:rPr>
        <w:t>___</w:t>
      </w:r>
      <w:r w:rsidRPr="00FF3FAE">
        <w:rPr>
          <w:sz w:val="24"/>
          <w:szCs w:val="24"/>
        </w:rPr>
        <w:t>» ________</w:t>
      </w:r>
      <w:r w:rsidR="00F761CB" w:rsidRPr="00FF3FAE">
        <w:rPr>
          <w:sz w:val="24"/>
          <w:szCs w:val="24"/>
        </w:rPr>
        <w:t>_</w:t>
      </w:r>
      <w:r w:rsidRPr="00FF3FAE">
        <w:rPr>
          <w:sz w:val="24"/>
          <w:szCs w:val="24"/>
        </w:rPr>
        <w:t xml:space="preserve"> 20</w:t>
      </w:r>
      <w:r w:rsidR="009C2004" w:rsidRPr="00FF3FAE">
        <w:rPr>
          <w:sz w:val="24"/>
          <w:szCs w:val="24"/>
        </w:rPr>
        <w:t>1__</w:t>
      </w:r>
      <w:r w:rsidRPr="00FF3FAE">
        <w:rPr>
          <w:sz w:val="24"/>
          <w:szCs w:val="24"/>
        </w:rPr>
        <w:t xml:space="preserve"> года.</w:t>
      </w:r>
    </w:p>
    <w:p w:rsidR="008902BA" w:rsidRPr="00FF3FAE" w:rsidRDefault="008902BA" w:rsidP="008902BA">
      <w:pPr>
        <w:pStyle w:val="8"/>
        <w:shd w:val="clear" w:color="auto" w:fill="auto"/>
        <w:spacing w:after="195" w:line="283" w:lineRule="exact"/>
        <w:ind w:left="40" w:right="320" w:firstLine="700"/>
        <w:jc w:val="both"/>
        <w:rPr>
          <w:sz w:val="24"/>
          <w:szCs w:val="24"/>
        </w:rPr>
      </w:pPr>
      <w:r w:rsidRPr="00FF3FAE">
        <w:rPr>
          <w:sz w:val="24"/>
          <w:szCs w:val="24"/>
        </w:rPr>
        <w:t>Услуги, в соответствии с условиями Договора, оказаны полностью и в срок, Поставщик претензий к Банку не имеет.</w:t>
      </w:r>
    </w:p>
    <w:tbl>
      <w:tblPr>
        <w:tblW w:w="10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864"/>
        <w:gridCol w:w="4860"/>
      </w:tblGrid>
      <w:tr w:rsidR="007B17C9" w:rsidRPr="000C4283" w:rsidTr="00E80F4C">
        <w:trPr>
          <w:trHeight w:val="77"/>
        </w:trPr>
        <w:tc>
          <w:tcPr>
            <w:tcW w:w="4820" w:type="dxa"/>
            <w:tcBorders>
              <w:top w:val="nil"/>
              <w:left w:val="nil"/>
              <w:bottom w:val="nil"/>
              <w:right w:val="nil"/>
            </w:tcBorders>
          </w:tcPr>
          <w:p w:rsidR="007B17C9" w:rsidRPr="000C4283" w:rsidRDefault="007B17C9" w:rsidP="00E80F4C">
            <w:pPr>
              <w:rPr>
                <w:b/>
                <w:bCs/>
                <w:snapToGrid w:val="0"/>
                <w:sz w:val="20"/>
                <w:szCs w:val="20"/>
              </w:rPr>
            </w:pPr>
            <w:r w:rsidRPr="000C4283">
              <w:rPr>
                <w:b/>
                <w:bCs/>
                <w:snapToGrid w:val="0"/>
                <w:sz w:val="20"/>
                <w:szCs w:val="20"/>
              </w:rPr>
              <w:t>Банк:</w:t>
            </w:r>
          </w:p>
        </w:tc>
        <w:tc>
          <w:tcPr>
            <w:tcW w:w="864" w:type="dxa"/>
            <w:tcBorders>
              <w:top w:val="nil"/>
              <w:left w:val="nil"/>
              <w:bottom w:val="nil"/>
              <w:right w:val="nil"/>
            </w:tcBorders>
          </w:tcPr>
          <w:p w:rsidR="007B17C9" w:rsidRPr="000C4283" w:rsidRDefault="007B17C9" w:rsidP="00E80F4C">
            <w:pPr>
              <w:jc w:val="center"/>
              <w:rPr>
                <w:b/>
                <w:bCs/>
                <w:sz w:val="20"/>
                <w:szCs w:val="20"/>
              </w:rPr>
            </w:pPr>
          </w:p>
        </w:tc>
        <w:tc>
          <w:tcPr>
            <w:tcW w:w="4860" w:type="dxa"/>
            <w:tcBorders>
              <w:top w:val="nil"/>
              <w:left w:val="nil"/>
              <w:bottom w:val="nil"/>
              <w:right w:val="nil"/>
            </w:tcBorders>
          </w:tcPr>
          <w:p w:rsidR="007B17C9" w:rsidRPr="000C4283" w:rsidRDefault="007B17C9" w:rsidP="00E80F4C">
            <w:pPr>
              <w:rPr>
                <w:b/>
                <w:bCs/>
                <w:snapToGrid w:val="0"/>
                <w:sz w:val="20"/>
                <w:szCs w:val="20"/>
              </w:rPr>
            </w:pPr>
            <w:r w:rsidRPr="000C4283">
              <w:rPr>
                <w:b/>
                <w:bCs/>
                <w:snapToGrid w:val="0"/>
                <w:sz w:val="20"/>
                <w:szCs w:val="20"/>
              </w:rPr>
              <w:t>Поставщик:</w:t>
            </w:r>
          </w:p>
        </w:tc>
      </w:tr>
      <w:tr w:rsidR="007B17C9" w:rsidRPr="000C4283" w:rsidTr="00E80F4C">
        <w:trPr>
          <w:trHeight w:val="77"/>
        </w:trPr>
        <w:tc>
          <w:tcPr>
            <w:tcW w:w="4820" w:type="dxa"/>
            <w:tcBorders>
              <w:top w:val="nil"/>
              <w:left w:val="nil"/>
              <w:bottom w:val="nil"/>
              <w:right w:val="nil"/>
            </w:tcBorders>
          </w:tcPr>
          <w:p w:rsidR="007B17C9" w:rsidRPr="000C4283" w:rsidRDefault="007B17C9" w:rsidP="00E80F4C">
            <w:pPr>
              <w:snapToGrid w:val="0"/>
              <w:rPr>
                <w:b/>
                <w:bCs/>
                <w:i/>
                <w:sz w:val="20"/>
                <w:szCs w:val="20"/>
              </w:rPr>
            </w:pPr>
          </w:p>
          <w:p w:rsidR="007B17C9" w:rsidRPr="000C4283" w:rsidRDefault="007B17C9" w:rsidP="00E80F4C">
            <w:pPr>
              <w:snapToGrid w:val="0"/>
              <w:rPr>
                <w:b/>
                <w:bCs/>
                <w:i/>
                <w:sz w:val="20"/>
                <w:szCs w:val="20"/>
              </w:rPr>
            </w:pPr>
            <w:r w:rsidRPr="000C4283">
              <w:rPr>
                <w:b/>
                <w:bCs/>
                <w:i/>
                <w:sz w:val="20"/>
                <w:szCs w:val="20"/>
              </w:rPr>
              <w:t>_____________________________________</w:t>
            </w:r>
          </w:p>
          <w:p w:rsidR="007B17C9" w:rsidRPr="000C4283" w:rsidRDefault="007B17C9" w:rsidP="00E80F4C">
            <w:pPr>
              <w:rPr>
                <w:b/>
                <w:bCs/>
                <w:i/>
                <w:sz w:val="20"/>
                <w:szCs w:val="20"/>
              </w:rPr>
            </w:pPr>
          </w:p>
          <w:p w:rsidR="007B17C9" w:rsidRPr="000C4283" w:rsidRDefault="007B17C9" w:rsidP="00E80F4C">
            <w:pPr>
              <w:rPr>
                <w:b/>
                <w:bCs/>
                <w:i/>
                <w:sz w:val="20"/>
                <w:szCs w:val="20"/>
              </w:rPr>
            </w:pPr>
            <w:r w:rsidRPr="000C4283">
              <w:rPr>
                <w:b/>
                <w:bCs/>
                <w:i/>
                <w:sz w:val="20"/>
                <w:szCs w:val="20"/>
              </w:rPr>
              <w:t>__________________ /</w:t>
            </w:r>
            <w:r w:rsidRPr="000C4283">
              <w:rPr>
                <w:b/>
                <w:bCs/>
                <w:snapToGrid w:val="0"/>
                <w:sz w:val="20"/>
                <w:szCs w:val="20"/>
              </w:rPr>
              <w:t xml:space="preserve">                                  </w:t>
            </w:r>
            <w:r w:rsidRPr="000C4283">
              <w:rPr>
                <w:b/>
                <w:bCs/>
                <w:i/>
                <w:sz w:val="20"/>
                <w:szCs w:val="20"/>
              </w:rPr>
              <w:t xml:space="preserve"> /</w:t>
            </w:r>
          </w:p>
          <w:p w:rsidR="007B17C9" w:rsidRPr="000C4283" w:rsidRDefault="007B17C9" w:rsidP="00E80F4C">
            <w:pPr>
              <w:rPr>
                <w:i/>
                <w:snapToGrid w:val="0"/>
                <w:sz w:val="20"/>
                <w:szCs w:val="20"/>
              </w:rPr>
            </w:pPr>
            <w:r w:rsidRPr="000C4283">
              <w:rPr>
                <w:sz w:val="20"/>
                <w:szCs w:val="20"/>
              </w:rPr>
              <w:t>м.п.</w:t>
            </w:r>
          </w:p>
        </w:tc>
        <w:tc>
          <w:tcPr>
            <w:tcW w:w="864" w:type="dxa"/>
            <w:tcBorders>
              <w:top w:val="nil"/>
              <w:left w:val="nil"/>
              <w:bottom w:val="nil"/>
              <w:right w:val="nil"/>
            </w:tcBorders>
          </w:tcPr>
          <w:p w:rsidR="007B17C9" w:rsidRPr="000C4283" w:rsidRDefault="007B17C9" w:rsidP="00E80F4C">
            <w:pPr>
              <w:jc w:val="both"/>
              <w:rPr>
                <w:b/>
                <w:bCs/>
                <w:sz w:val="20"/>
                <w:szCs w:val="20"/>
              </w:rPr>
            </w:pPr>
          </w:p>
        </w:tc>
        <w:tc>
          <w:tcPr>
            <w:tcW w:w="4860" w:type="dxa"/>
            <w:tcBorders>
              <w:top w:val="nil"/>
              <w:left w:val="nil"/>
              <w:bottom w:val="nil"/>
              <w:right w:val="nil"/>
            </w:tcBorders>
          </w:tcPr>
          <w:p w:rsidR="007B17C9" w:rsidRPr="000C4283" w:rsidRDefault="007B17C9" w:rsidP="00E80F4C">
            <w:pPr>
              <w:rPr>
                <w:b/>
                <w:bCs/>
                <w:snapToGrid w:val="0"/>
                <w:sz w:val="20"/>
                <w:szCs w:val="20"/>
              </w:rPr>
            </w:pPr>
          </w:p>
          <w:p w:rsidR="007B17C9" w:rsidRPr="000C4283" w:rsidRDefault="007B17C9" w:rsidP="00E80F4C">
            <w:pPr>
              <w:rPr>
                <w:b/>
                <w:bCs/>
                <w:snapToGrid w:val="0"/>
                <w:sz w:val="20"/>
                <w:szCs w:val="20"/>
              </w:rPr>
            </w:pPr>
            <w:r w:rsidRPr="000C4283">
              <w:rPr>
                <w:b/>
                <w:bCs/>
                <w:i/>
                <w:sz w:val="20"/>
                <w:szCs w:val="20"/>
              </w:rPr>
              <w:t>_______________________________________</w:t>
            </w:r>
            <w:r w:rsidRPr="000C4283">
              <w:rPr>
                <w:b/>
                <w:bCs/>
                <w:snapToGrid w:val="0"/>
                <w:sz w:val="20"/>
                <w:szCs w:val="20"/>
              </w:rPr>
              <w:t xml:space="preserve"> </w:t>
            </w:r>
          </w:p>
          <w:p w:rsidR="007B17C9" w:rsidRPr="000C4283" w:rsidRDefault="007B17C9" w:rsidP="00E80F4C">
            <w:pPr>
              <w:rPr>
                <w:b/>
                <w:bCs/>
                <w:snapToGrid w:val="0"/>
                <w:sz w:val="20"/>
                <w:szCs w:val="20"/>
              </w:rPr>
            </w:pPr>
          </w:p>
          <w:p w:rsidR="007B17C9" w:rsidRPr="000C4283" w:rsidRDefault="007B17C9" w:rsidP="00E80F4C">
            <w:pPr>
              <w:rPr>
                <w:b/>
                <w:bCs/>
                <w:snapToGrid w:val="0"/>
                <w:sz w:val="20"/>
                <w:szCs w:val="20"/>
              </w:rPr>
            </w:pPr>
            <w:r w:rsidRPr="000C4283">
              <w:rPr>
                <w:b/>
                <w:bCs/>
                <w:snapToGrid w:val="0"/>
                <w:sz w:val="20"/>
                <w:szCs w:val="20"/>
              </w:rPr>
              <w:t>_______________________/                                /</w:t>
            </w:r>
          </w:p>
          <w:p w:rsidR="007B17C9" w:rsidRPr="000C4283" w:rsidRDefault="007B17C9" w:rsidP="00E80F4C">
            <w:pPr>
              <w:jc w:val="both"/>
              <w:rPr>
                <w:rFonts w:ascii="Arial" w:hAnsi="Arial" w:cs="Arial"/>
                <w:sz w:val="20"/>
                <w:szCs w:val="20"/>
              </w:rPr>
            </w:pPr>
            <w:r w:rsidRPr="000C4283">
              <w:rPr>
                <w:sz w:val="20"/>
                <w:szCs w:val="20"/>
              </w:rPr>
              <w:t>м.п.</w:t>
            </w:r>
          </w:p>
        </w:tc>
      </w:tr>
    </w:tbl>
    <w:p w:rsidR="007B17C9" w:rsidRDefault="007B17C9" w:rsidP="004331B7">
      <w:pPr>
        <w:jc w:val="both"/>
        <w:rPr>
          <w:sz w:val="23"/>
          <w:szCs w:val="23"/>
        </w:rPr>
      </w:pPr>
    </w:p>
    <w:tbl>
      <w:tblPr>
        <w:tblW w:w="105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864"/>
        <w:gridCol w:w="4860"/>
      </w:tblGrid>
      <w:tr w:rsidR="00AC006D" w:rsidRPr="00FF3FAE" w:rsidTr="008C3002">
        <w:trPr>
          <w:trHeight w:val="77"/>
        </w:trPr>
        <w:tc>
          <w:tcPr>
            <w:tcW w:w="4820" w:type="dxa"/>
            <w:tcBorders>
              <w:top w:val="nil"/>
              <w:left w:val="nil"/>
              <w:bottom w:val="nil"/>
              <w:right w:val="nil"/>
            </w:tcBorders>
          </w:tcPr>
          <w:p w:rsidR="00AC006D" w:rsidRDefault="00AC006D" w:rsidP="008C3002">
            <w:pPr>
              <w:rPr>
                <w:b/>
                <w:bCs/>
                <w:snapToGrid w:val="0"/>
                <w:sz w:val="24"/>
                <w:szCs w:val="24"/>
              </w:rPr>
            </w:pPr>
          </w:p>
          <w:p w:rsidR="00AC006D" w:rsidRPr="00FF3FAE" w:rsidRDefault="00AC006D" w:rsidP="008C3002">
            <w:pPr>
              <w:rPr>
                <w:b/>
                <w:bCs/>
                <w:snapToGrid w:val="0"/>
                <w:sz w:val="24"/>
                <w:szCs w:val="24"/>
              </w:rPr>
            </w:pPr>
            <w:r w:rsidRPr="00FF3FAE">
              <w:rPr>
                <w:b/>
                <w:bCs/>
                <w:snapToGrid w:val="0"/>
                <w:sz w:val="24"/>
                <w:szCs w:val="24"/>
              </w:rPr>
              <w:t>Банк:</w:t>
            </w:r>
          </w:p>
        </w:tc>
        <w:tc>
          <w:tcPr>
            <w:tcW w:w="864" w:type="dxa"/>
            <w:tcBorders>
              <w:top w:val="nil"/>
              <w:left w:val="nil"/>
              <w:bottom w:val="nil"/>
              <w:right w:val="nil"/>
            </w:tcBorders>
          </w:tcPr>
          <w:p w:rsidR="00AC006D" w:rsidRPr="00FF3FAE" w:rsidRDefault="00AC006D" w:rsidP="008C3002">
            <w:pPr>
              <w:jc w:val="center"/>
              <w:rPr>
                <w:b/>
                <w:bCs/>
                <w:sz w:val="24"/>
                <w:szCs w:val="24"/>
              </w:rPr>
            </w:pPr>
          </w:p>
        </w:tc>
        <w:tc>
          <w:tcPr>
            <w:tcW w:w="4860" w:type="dxa"/>
            <w:tcBorders>
              <w:top w:val="nil"/>
              <w:left w:val="nil"/>
              <w:bottom w:val="nil"/>
              <w:right w:val="nil"/>
            </w:tcBorders>
          </w:tcPr>
          <w:p w:rsidR="00AC006D" w:rsidRDefault="00AC006D" w:rsidP="008C3002">
            <w:pPr>
              <w:rPr>
                <w:b/>
                <w:bCs/>
                <w:snapToGrid w:val="0"/>
                <w:sz w:val="24"/>
                <w:szCs w:val="24"/>
              </w:rPr>
            </w:pPr>
          </w:p>
          <w:p w:rsidR="00AC006D" w:rsidRPr="00FF3FAE" w:rsidRDefault="00AC006D" w:rsidP="008C3002">
            <w:pPr>
              <w:rPr>
                <w:b/>
                <w:bCs/>
                <w:snapToGrid w:val="0"/>
                <w:sz w:val="24"/>
                <w:szCs w:val="24"/>
              </w:rPr>
            </w:pPr>
            <w:r w:rsidRPr="00FF3FAE">
              <w:rPr>
                <w:b/>
                <w:bCs/>
                <w:snapToGrid w:val="0"/>
                <w:sz w:val="24"/>
                <w:szCs w:val="24"/>
              </w:rPr>
              <w:t>Поставщик:</w:t>
            </w:r>
          </w:p>
        </w:tc>
      </w:tr>
      <w:tr w:rsidR="00AC006D" w:rsidRPr="00EC7086" w:rsidTr="008C3002">
        <w:trPr>
          <w:trHeight w:val="77"/>
        </w:trPr>
        <w:tc>
          <w:tcPr>
            <w:tcW w:w="4820" w:type="dxa"/>
            <w:tcBorders>
              <w:top w:val="nil"/>
              <w:left w:val="nil"/>
              <w:bottom w:val="nil"/>
              <w:right w:val="nil"/>
            </w:tcBorders>
          </w:tcPr>
          <w:p w:rsidR="00AC006D" w:rsidRPr="00FF3FAE" w:rsidRDefault="00AC006D" w:rsidP="008C3002">
            <w:pPr>
              <w:snapToGrid w:val="0"/>
              <w:rPr>
                <w:b/>
                <w:bCs/>
                <w:i/>
                <w:sz w:val="23"/>
                <w:szCs w:val="23"/>
              </w:rPr>
            </w:pPr>
          </w:p>
          <w:p w:rsidR="00AC006D" w:rsidRPr="00FF3FAE" w:rsidRDefault="00AC006D" w:rsidP="008C3002">
            <w:pPr>
              <w:snapToGrid w:val="0"/>
              <w:rPr>
                <w:b/>
                <w:bCs/>
                <w:i/>
                <w:sz w:val="23"/>
                <w:szCs w:val="23"/>
              </w:rPr>
            </w:pPr>
            <w:r w:rsidRPr="00FF3FAE">
              <w:rPr>
                <w:b/>
                <w:bCs/>
                <w:i/>
                <w:sz w:val="23"/>
                <w:szCs w:val="23"/>
              </w:rPr>
              <w:t>_____________________________________</w:t>
            </w:r>
          </w:p>
          <w:p w:rsidR="00AC006D" w:rsidRPr="00FF3FAE" w:rsidRDefault="00AC006D" w:rsidP="008C3002">
            <w:pPr>
              <w:rPr>
                <w:b/>
                <w:bCs/>
                <w:i/>
                <w:sz w:val="23"/>
                <w:szCs w:val="23"/>
              </w:rPr>
            </w:pPr>
          </w:p>
          <w:p w:rsidR="00AC006D" w:rsidRPr="00FF3FAE" w:rsidRDefault="00AC006D" w:rsidP="008C3002">
            <w:pPr>
              <w:rPr>
                <w:b/>
                <w:bCs/>
                <w:i/>
                <w:sz w:val="23"/>
                <w:szCs w:val="23"/>
              </w:rPr>
            </w:pPr>
            <w:r w:rsidRPr="00FF3FAE">
              <w:rPr>
                <w:b/>
                <w:bCs/>
                <w:i/>
                <w:sz w:val="23"/>
                <w:szCs w:val="23"/>
              </w:rPr>
              <w:t>__________________ /</w:t>
            </w:r>
            <w:r w:rsidRPr="00FF3FAE">
              <w:rPr>
                <w:b/>
                <w:bCs/>
                <w:snapToGrid w:val="0"/>
                <w:sz w:val="23"/>
                <w:szCs w:val="23"/>
              </w:rPr>
              <w:t xml:space="preserve">                                  </w:t>
            </w:r>
            <w:r w:rsidRPr="00FF3FAE">
              <w:rPr>
                <w:b/>
                <w:bCs/>
                <w:i/>
                <w:sz w:val="23"/>
                <w:szCs w:val="23"/>
              </w:rPr>
              <w:t xml:space="preserve"> /</w:t>
            </w:r>
          </w:p>
          <w:p w:rsidR="00AC006D" w:rsidRPr="00FF3FAE" w:rsidRDefault="00AC006D" w:rsidP="008C3002">
            <w:pPr>
              <w:rPr>
                <w:i/>
                <w:snapToGrid w:val="0"/>
                <w:sz w:val="23"/>
                <w:szCs w:val="23"/>
              </w:rPr>
            </w:pPr>
            <w:r w:rsidRPr="00FF3FAE">
              <w:rPr>
                <w:sz w:val="23"/>
                <w:szCs w:val="23"/>
              </w:rPr>
              <w:t>м.п.</w:t>
            </w:r>
          </w:p>
        </w:tc>
        <w:tc>
          <w:tcPr>
            <w:tcW w:w="864" w:type="dxa"/>
            <w:tcBorders>
              <w:top w:val="nil"/>
              <w:left w:val="nil"/>
              <w:bottom w:val="nil"/>
              <w:right w:val="nil"/>
            </w:tcBorders>
          </w:tcPr>
          <w:p w:rsidR="00AC006D" w:rsidRPr="00FF3FAE" w:rsidRDefault="00AC006D" w:rsidP="008C3002">
            <w:pPr>
              <w:jc w:val="both"/>
              <w:rPr>
                <w:b/>
                <w:bCs/>
                <w:sz w:val="23"/>
                <w:szCs w:val="23"/>
              </w:rPr>
            </w:pPr>
          </w:p>
        </w:tc>
        <w:tc>
          <w:tcPr>
            <w:tcW w:w="4860" w:type="dxa"/>
            <w:tcBorders>
              <w:top w:val="nil"/>
              <w:left w:val="nil"/>
              <w:bottom w:val="nil"/>
              <w:right w:val="nil"/>
            </w:tcBorders>
          </w:tcPr>
          <w:p w:rsidR="00AC006D" w:rsidRPr="00FF3FAE" w:rsidRDefault="00AC006D" w:rsidP="008C3002">
            <w:pPr>
              <w:rPr>
                <w:b/>
                <w:bCs/>
                <w:snapToGrid w:val="0"/>
                <w:sz w:val="23"/>
                <w:szCs w:val="23"/>
              </w:rPr>
            </w:pPr>
          </w:p>
          <w:p w:rsidR="00AC006D" w:rsidRPr="00FF3FAE" w:rsidRDefault="00AC006D" w:rsidP="008C3002">
            <w:pPr>
              <w:rPr>
                <w:b/>
                <w:bCs/>
                <w:snapToGrid w:val="0"/>
                <w:sz w:val="23"/>
                <w:szCs w:val="23"/>
              </w:rPr>
            </w:pPr>
            <w:r w:rsidRPr="00FF3FAE">
              <w:rPr>
                <w:b/>
                <w:bCs/>
                <w:i/>
                <w:sz w:val="23"/>
                <w:szCs w:val="23"/>
              </w:rPr>
              <w:t>_______________________________________</w:t>
            </w:r>
            <w:r w:rsidRPr="00FF3FAE">
              <w:rPr>
                <w:b/>
                <w:bCs/>
                <w:snapToGrid w:val="0"/>
                <w:sz w:val="23"/>
                <w:szCs w:val="23"/>
              </w:rPr>
              <w:t xml:space="preserve"> </w:t>
            </w:r>
          </w:p>
          <w:p w:rsidR="00AC006D" w:rsidRPr="00FF3FAE" w:rsidRDefault="00AC006D" w:rsidP="008C3002">
            <w:pPr>
              <w:rPr>
                <w:b/>
                <w:bCs/>
                <w:snapToGrid w:val="0"/>
                <w:sz w:val="23"/>
                <w:szCs w:val="23"/>
              </w:rPr>
            </w:pPr>
          </w:p>
          <w:p w:rsidR="00AC006D" w:rsidRPr="00FF3FAE" w:rsidRDefault="00AC006D" w:rsidP="008C3002">
            <w:pPr>
              <w:rPr>
                <w:b/>
                <w:bCs/>
                <w:snapToGrid w:val="0"/>
                <w:sz w:val="23"/>
                <w:szCs w:val="23"/>
              </w:rPr>
            </w:pPr>
            <w:r w:rsidRPr="00FF3FAE">
              <w:rPr>
                <w:b/>
                <w:bCs/>
                <w:snapToGrid w:val="0"/>
                <w:sz w:val="23"/>
                <w:szCs w:val="23"/>
              </w:rPr>
              <w:t>_______________________/                                /</w:t>
            </w:r>
          </w:p>
          <w:p w:rsidR="00AC006D" w:rsidRPr="00EC7086" w:rsidRDefault="00AC006D" w:rsidP="008C3002">
            <w:pPr>
              <w:jc w:val="both"/>
              <w:rPr>
                <w:rFonts w:ascii="Arial" w:hAnsi="Arial" w:cs="Arial"/>
                <w:sz w:val="23"/>
                <w:szCs w:val="23"/>
              </w:rPr>
            </w:pPr>
            <w:r w:rsidRPr="00FF3FAE">
              <w:rPr>
                <w:sz w:val="23"/>
                <w:szCs w:val="23"/>
              </w:rPr>
              <w:t>м.п.</w:t>
            </w:r>
          </w:p>
        </w:tc>
      </w:tr>
    </w:tbl>
    <w:p w:rsidR="00AC006D" w:rsidRDefault="00AC006D" w:rsidP="0037146C">
      <w:pPr>
        <w:pStyle w:val="8"/>
        <w:shd w:val="clear" w:color="auto" w:fill="auto"/>
        <w:spacing w:after="0" w:line="276" w:lineRule="auto"/>
        <w:ind w:right="320" w:firstLine="0"/>
        <w:rPr>
          <w:b/>
          <w:sz w:val="23"/>
          <w:szCs w:val="23"/>
        </w:rPr>
      </w:pPr>
    </w:p>
    <w:p w:rsidR="00AC006D" w:rsidRDefault="00AC006D" w:rsidP="0037146C">
      <w:pPr>
        <w:pStyle w:val="8"/>
        <w:shd w:val="clear" w:color="auto" w:fill="auto"/>
        <w:spacing w:after="0" w:line="276" w:lineRule="auto"/>
        <w:ind w:right="320" w:firstLine="0"/>
        <w:rPr>
          <w:b/>
          <w:sz w:val="23"/>
          <w:szCs w:val="23"/>
        </w:rPr>
      </w:pPr>
    </w:p>
    <w:p w:rsidR="0037146C" w:rsidRPr="00FF3FAE" w:rsidRDefault="0037146C" w:rsidP="0037146C">
      <w:pPr>
        <w:pStyle w:val="8"/>
        <w:shd w:val="clear" w:color="auto" w:fill="auto"/>
        <w:spacing w:after="0" w:line="276" w:lineRule="auto"/>
        <w:ind w:right="320" w:firstLine="0"/>
        <w:rPr>
          <w:b/>
          <w:sz w:val="23"/>
          <w:szCs w:val="23"/>
        </w:rPr>
      </w:pPr>
      <w:r w:rsidRPr="00FF3FAE">
        <w:rPr>
          <w:b/>
          <w:sz w:val="23"/>
          <w:szCs w:val="23"/>
        </w:rPr>
        <w:t xml:space="preserve">Приложение № </w:t>
      </w:r>
      <w:r w:rsidR="00EE7560" w:rsidRPr="00FF3FAE">
        <w:rPr>
          <w:b/>
          <w:sz w:val="23"/>
          <w:szCs w:val="23"/>
        </w:rPr>
        <w:t>3</w:t>
      </w:r>
    </w:p>
    <w:p w:rsidR="00D66D18" w:rsidRDefault="00C962D1" w:rsidP="00C962D1">
      <w:pPr>
        <w:pStyle w:val="8"/>
        <w:shd w:val="clear" w:color="auto" w:fill="auto"/>
        <w:spacing w:after="0" w:line="230" w:lineRule="exact"/>
        <w:ind w:left="4700" w:right="320" w:firstLine="0"/>
        <w:rPr>
          <w:sz w:val="23"/>
          <w:szCs w:val="23"/>
        </w:rPr>
      </w:pPr>
      <w:r w:rsidRPr="00FF3FAE">
        <w:rPr>
          <w:sz w:val="23"/>
          <w:szCs w:val="23"/>
        </w:rPr>
        <w:t xml:space="preserve">К Договору № </w:t>
      </w:r>
      <w:r w:rsidR="00CD45EA">
        <w:rPr>
          <w:sz w:val="23"/>
          <w:szCs w:val="23"/>
        </w:rPr>
        <w:t>______________</w:t>
      </w:r>
      <w:r w:rsidRPr="00FF3FAE">
        <w:rPr>
          <w:sz w:val="23"/>
          <w:szCs w:val="23"/>
        </w:rPr>
        <w:t xml:space="preserve"> об </w:t>
      </w:r>
      <w:r w:rsidR="00D66D18" w:rsidRPr="00FF3FAE">
        <w:rPr>
          <w:sz w:val="23"/>
          <w:szCs w:val="23"/>
        </w:rPr>
        <w:t>информационно</w:t>
      </w:r>
      <w:r w:rsidR="00D66D18">
        <w:rPr>
          <w:sz w:val="23"/>
          <w:szCs w:val="23"/>
        </w:rPr>
        <w:t>м</w:t>
      </w:r>
      <w:r w:rsidR="00D66D18" w:rsidRPr="00FF3FAE">
        <w:rPr>
          <w:sz w:val="23"/>
          <w:szCs w:val="23"/>
        </w:rPr>
        <w:t xml:space="preserve"> и технологическо</w:t>
      </w:r>
      <w:r w:rsidR="00D66D18">
        <w:rPr>
          <w:sz w:val="23"/>
          <w:szCs w:val="23"/>
        </w:rPr>
        <w:t>м</w:t>
      </w:r>
      <w:r w:rsidR="00D66D18" w:rsidRPr="00FF3FAE">
        <w:rPr>
          <w:sz w:val="23"/>
          <w:szCs w:val="23"/>
        </w:rPr>
        <w:t xml:space="preserve"> взаимодействи</w:t>
      </w:r>
      <w:r w:rsidR="00D66D18">
        <w:rPr>
          <w:sz w:val="23"/>
          <w:szCs w:val="23"/>
        </w:rPr>
        <w:t>и</w:t>
      </w:r>
      <w:r w:rsidR="00D66D18" w:rsidRPr="00FF3FAE">
        <w:rPr>
          <w:sz w:val="23"/>
          <w:szCs w:val="23"/>
        </w:rPr>
        <w:t xml:space="preserve"> </w:t>
      </w:r>
    </w:p>
    <w:p w:rsidR="00C962D1" w:rsidRPr="00FF3FAE" w:rsidRDefault="00C962D1" w:rsidP="00C962D1">
      <w:pPr>
        <w:pStyle w:val="8"/>
        <w:shd w:val="clear" w:color="auto" w:fill="auto"/>
        <w:spacing w:after="0" w:line="230" w:lineRule="exact"/>
        <w:ind w:left="4700" w:right="320" w:firstLine="0"/>
        <w:rPr>
          <w:sz w:val="23"/>
          <w:szCs w:val="23"/>
        </w:rPr>
      </w:pPr>
      <w:r w:rsidRPr="00FF3FAE">
        <w:rPr>
          <w:sz w:val="23"/>
          <w:szCs w:val="23"/>
        </w:rPr>
        <w:t>от «</w:t>
      </w:r>
      <w:r w:rsidR="00CD45EA">
        <w:rPr>
          <w:sz w:val="23"/>
          <w:szCs w:val="23"/>
        </w:rPr>
        <w:t>____</w:t>
      </w:r>
      <w:r w:rsidRPr="00FF3FAE">
        <w:rPr>
          <w:sz w:val="23"/>
          <w:szCs w:val="23"/>
        </w:rPr>
        <w:t xml:space="preserve">» </w:t>
      </w:r>
      <w:r w:rsidR="003E2285">
        <w:rPr>
          <w:sz w:val="23"/>
          <w:szCs w:val="23"/>
        </w:rPr>
        <w:t>_________</w:t>
      </w:r>
      <w:r w:rsidRPr="00FF3FAE">
        <w:rPr>
          <w:sz w:val="23"/>
          <w:szCs w:val="23"/>
        </w:rPr>
        <w:t xml:space="preserve"> </w:t>
      </w:r>
      <w:r w:rsidR="00CD45EA">
        <w:rPr>
          <w:sz w:val="23"/>
          <w:szCs w:val="23"/>
        </w:rPr>
        <w:t>201_</w:t>
      </w:r>
      <w:r w:rsidR="00D66D18">
        <w:rPr>
          <w:sz w:val="23"/>
          <w:szCs w:val="23"/>
        </w:rPr>
        <w:t xml:space="preserve"> </w:t>
      </w:r>
      <w:r w:rsidRPr="00FF3FAE">
        <w:rPr>
          <w:sz w:val="23"/>
          <w:szCs w:val="23"/>
        </w:rPr>
        <w:t>г.</w:t>
      </w:r>
    </w:p>
    <w:p w:rsidR="0037146C" w:rsidRPr="00FF3FAE" w:rsidRDefault="0037146C" w:rsidP="0037146C">
      <w:pPr>
        <w:pStyle w:val="50"/>
        <w:shd w:val="clear" w:color="auto" w:fill="auto"/>
        <w:spacing w:before="0" w:line="350" w:lineRule="exact"/>
        <w:ind w:right="60"/>
        <w:jc w:val="center"/>
        <w:rPr>
          <w:sz w:val="23"/>
          <w:szCs w:val="23"/>
        </w:rPr>
      </w:pPr>
    </w:p>
    <w:p w:rsidR="00C962D1" w:rsidRPr="00FF3FAE" w:rsidRDefault="00C962D1" w:rsidP="0037146C">
      <w:pPr>
        <w:pStyle w:val="50"/>
        <w:shd w:val="clear" w:color="auto" w:fill="auto"/>
        <w:spacing w:before="0" w:line="350" w:lineRule="exact"/>
        <w:ind w:right="60"/>
        <w:jc w:val="center"/>
        <w:rPr>
          <w:sz w:val="23"/>
          <w:szCs w:val="23"/>
        </w:rPr>
      </w:pPr>
    </w:p>
    <w:p w:rsidR="00774E6A" w:rsidRPr="00FF3FAE" w:rsidRDefault="0037146C" w:rsidP="0037146C">
      <w:pPr>
        <w:pStyle w:val="50"/>
        <w:shd w:val="clear" w:color="auto" w:fill="auto"/>
        <w:spacing w:before="0" w:line="240" w:lineRule="auto"/>
        <w:ind w:right="60"/>
        <w:jc w:val="center"/>
        <w:rPr>
          <w:sz w:val="24"/>
          <w:szCs w:val="24"/>
        </w:rPr>
      </w:pPr>
      <w:r w:rsidRPr="00FF3FAE">
        <w:rPr>
          <w:b/>
          <w:sz w:val="24"/>
          <w:szCs w:val="24"/>
        </w:rPr>
        <w:t>ПЕРЕЧЕНЬ ДОКУМЕНТОВ</w:t>
      </w:r>
      <w:r w:rsidRPr="00FF3FAE">
        <w:rPr>
          <w:sz w:val="24"/>
          <w:szCs w:val="24"/>
        </w:rPr>
        <w:t xml:space="preserve">, </w:t>
      </w:r>
    </w:p>
    <w:p w:rsidR="0037146C" w:rsidRPr="00FF3FAE" w:rsidRDefault="0037146C" w:rsidP="0037146C">
      <w:pPr>
        <w:pStyle w:val="50"/>
        <w:shd w:val="clear" w:color="auto" w:fill="auto"/>
        <w:spacing w:before="0" w:line="240" w:lineRule="auto"/>
        <w:ind w:right="60"/>
        <w:jc w:val="center"/>
        <w:rPr>
          <w:sz w:val="24"/>
          <w:szCs w:val="24"/>
        </w:rPr>
      </w:pPr>
      <w:r w:rsidRPr="00FF3FAE">
        <w:rPr>
          <w:b/>
          <w:sz w:val="24"/>
          <w:szCs w:val="24"/>
        </w:rPr>
        <w:t xml:space="preserve">подлежащих предоставлению Поставщиком Банку при </w:t>
      </w:r>
      <w:r w:rsidR="00774E6A" w:rsidRPr="00FF3FAE">
        <w:rPr>
          <w:b/>
          <w:sz w:val="24"/>
          <w:szCs w:val="24"/>
        </w:rPr>
        <w:t xml:space="preserve">заключении </w:t>
      </w:r>
      <w:r w:rsidRPr="00FF3FAE">
        <w:rPr>
          <w:b/>
          <w:sz w:val="24"/>
          <w:szCs w:val="24"/>
        </w:rPr>
        <w:t>Договор</w:t>
      </w:r>
      <w:r w:rsidR="00774E6A" w:rsidRPr="00FF3FAE">
        <w:rPr>
          <w:b/>
          <w:sz w:val="24"/>
          <w:szCs w:val="24"/>
        </w:rPr>
        <w:t>а</w:t>
      </w:r>
      <w:r w:rsidRPr="00FF3FAE">
        <w:rPr>
          <w:sz w:val="24"/>
          <w:szCs w:val="24"/>
        </w:rPr>
        <w:t>:</w:t>
      </w:r>
    </w:p>
    <w:p w:rsidR="00774E6A" w:rsidRPr="00FF3FAE" w:rsidRDefault="00774E6A" w:rsidP="0037146C">
      <w:pPr>
        <w:pStyle w:val="50"/>
        <w:shd w:val="clear" w:color="auto" w:fill="auto"/>
        <w:spacing w:before="0" w:line="240" w:lineRule="auto"/>
        <w:ind w:right="60"/>
        <w:jc w:val="center"/>
        <w:rPr>
          <w:sz w:val="24"/>
          <w:szCs w:val="24"/>
        </w:rPr>
      </w:pPr>
    </w:p>
    <w:p w:rsidR="0037146C" w:rsidRPr="00FF3FAE" w:rsidRDefault="0037146C" w:rsidP="0037146C">
      <w:pPr>
        <w:pStyle w:val="8"/>
        <w:numPr>
          <w:ilvl w:val="0"/>
          <w:numId w:val="16"/>
        </w:numPr>
        <w:shd w:val="clear" w:color="auto" w:fill="auto"/>
        <w:tabs>
          <w:tab w:val="left" w:pos="246"/>
        </w:tabs>
        <w:spacing w:after="0" w:line="240" w:lineRule="auto"/>
        <w:ind w:left="300" w:right="20" w:hanging="280"/>
        <w:jc w:val="both"/>
        <w:rPr>
          <w:sz w:val="24"/>
          <w:szCs w:val="24"/>
        </w:rPr>
      </w:pPr>
      <w:r w:rsidRPr="00FF3FAE">
        <w:rPr>
          <w:sz w:val="24"/>
          <w:szCs w:val="24"/>
        </w:rPr>
        <w:t>Свидетельство о государственной регистрации (ОГРН) (копия, за подписью руководителя, заверенная печатью организации);</w:t>
      </w:r>
    </w:p>
    <w:p w:rsidR="0037146C" w:rsidRPr="00FF3FAE" w:rsidRDefault="0037146C" w:rsidP="008C4101">
      <w:pPr>
        <w:pStyle w:val="8"/>
        <w:numPr>
          <w:ilvl w:val="0"/>
          <w:numId w:val="16"/>
        </w:numPr>
        <w:shd w:val="clear" w:color="auto" w:fill="auto"/>
        <w:tabs>
          <w:tab w:val="left" w:pos="260"/>
        </w:tabs>
        <w:spacing w:after="0" w:line="240" w:lineRule="auto"/>
        <w:ind w:left="300" w:hanging="280"/>
        <w:jc w:val="both"/>
        <w:rPr>
          <w:sz w:val="24"/>
          <w:szCs w:val="24"/>
        </w:rPr>
      </w:pPr>
      <w:r w:rsidRPr="00FF3FAE">
        <w:rPr>
          <w:sz w:val="24"/>
          <w:szCs w:val="24"/>
        </w:rPr>
        <w:t>Устав со всеми изменениями к нему</w:t>
      </w:r>
      <w:r w:rsidR="00A007C6" w:rsidRPr="00FF3FAE">
        <w:rPr>
          <w:sz w:val="24"/>
          <w:szCs w:val="24"/>
        </w:rPr>
        <w:t xml:space="preserve"> (копия, за подписью руководителя, заверенная печатью организации);</w:t>
      </w:r>
    </w:p>
    <w:p w:rsidR="0037146C" w:rsidRPr="00FF3FAE" w:rsidRDefault="0037146C" w:rsidP="0037146C">
      <w:pPr>
        <w:pStyle w:val="8"/>
        <w:numPr>
          <w:ilvl w:val="0"/>
          <w:numId w:val="16"/>
        </w:numPr>
        <w:shd w:val="clear" w:color="auto" w:fill="auto"/>
        <w:tabs>
          <w:tab w:val="left" w:pos="298"/>
        </w:tabs>
        <w:spacing w:after="0" w:line="240" w:lineRule="auto"/>
        <w:ind w:left="300" w:right="20" w:hanging="280"/>
        <w:jc w:val="both"/>
        <w:rPr>
          <w:sz w:val="24"/>
          <w:szCs w:val="24"/>
        </w:rPr>
      </w:pPr>
      <w:r w:rsidRPr="00FF3FAE">
        <w:rPr>
          <w:sz w:val="24"/>
          <w:szCs w:val="24"/>
        </w:rPr>
        <w:t>Свидетельство о постановке на учёт в налоговом органе (ИНН) (копия, за подписью руководителя, заверенная печатью организации);</w:t>
      </w:r>
    </w:p>
    <w:p w:rsidR="0037146C" w:rsidRPr="00FF3FAE" w:rsidRDefault="00064A7A" w:rsidP="0037146C">
      <w:pPr>
        <w:pStyle w:val="8"/>
        <w:numPr>
          <w:ilvl w:val="0"/>
          <w:numId w:val="16"/>
        </w:numPr>
        <w:shd w:val="clear" w:color="auto" w:fill="auto"/>
        <w:tabs>
          <w:tab w:val="left" w:pos="265"/>
        </w:tabs>
        <w:spacing w:after="0" w:line="240" w:lineRule="auto"/>
        <w:ind w:left="300" w:right="20" w:hanging="280"/>
        <w:jc w:val="both"/>
        <w:rPr>
          <w:sz w:val="24"/>
          <w:szCs w:val="24"/>
        </w:rPr>
      </w:pPr>
      <w:r w:rsidRPr="00FF3FAE">
        <w:rPr>
          <w:sz w:val="24"/>
          <w:szCs w:val="24"/>
        </w:rPr>
        <w:t xml:space="preserve"> </w:t>
      </w:r>
      <w:r w:rsidR="0037146C" w:rsidRPr="00FF3FAE">
        <w:rPr>
          <w:sz w:val="24"/>
          <w:szCs w:val="24"/>
        </w:rPr>
        <w:t>Информационное письмо Росстата о присвоении кодов статистического учета («статистика») (копия, за подписью руководителя, заверенная печатью организации);</w:t>
      </w:r>
    </w:p>
    <w:p w:rsidR="0037146C" w:rsidRPr="00FF3FAE" w:rsidRDefault="00064A7A" w:rsidP="0037146C">
      <w:pPr>
        <w:pStyle w:val="8"/>
        <w:numPr>
          <w:ilvl w:val="0"/>
          <w:numId w:val="16"/>
        </w:numPr>
        <w:shd w:val="clear" w:color="auto" w:fill="auto"/>
        <w:tabs>
          <w:tab w:val="left" w:pos="255"/>
        </w:tabs>
        <w:spacing w:after="0" w:line="240" w:lineRule="auto"/>
        <w:ind w:left="300" w:hanging="280"/>
        <w:jc w:val="both"/>
        <w:rPr>
          <w:sz w:val="24"/>
          <w:szCs w:val="24"/>
        </w:rPr>
      </w:pPr>
      <w:r w:rsidRPr="00FF3FAE">
        <w:rPr>
          <w:sz w:val="24"/>
          <w:szCs w:val="24"/>
        </w:rPr>
        <w:t xml:space="preserve"> </w:t>
      </w:r>
      <w:r w:rsidR="0037146C" w:rsidRPr="00FF3FAE">
        <w:rPr>
          <w:sz w:val="24"/>
          <w:szCs w:val="24"/>
        </w:rPr>
        <w:t>Выписка из ЕГРЮЛ (копия, за подписью руководителя, заверенная печатью организации);</w:t>
      </w:r>
    </w:p>
    <w:p w:rsidR="0037146C" w:rsidRPr="00FF3FAE" w:rsidRDefault="00064A7A" w:rsidP="0037146C">
      <w:pPr>
        <w:pStyle w:val="8"/>
        <w:numPr>
          <w:ilvl w:val="0"/>
          <w:numId w:val="16"/>
        </w:numPr>
        <w:shd w:val="clear" w:color="auto" w:fill="auto"/>
        <w:tabs>
          <w:tab w:val="left" w:pos="260"/>
        </w:tabs>
        <w:spacing w:after="0" w:line="240" w:lineRule="auto"/>
        <w:ind w:left="300" w:right="20" w:hanging="280"/>
        <w:jc w:val="both"/>
        <w:rPr>
          <w:sz w:val="24"/>
          <w:szCs w:val="24"/>
        </w:rPr>
      </w:pPr>
      <w:r w:rsidRPr="00FF3FAE">
        <w:rPr>
          <w:sz w:val="24"/>
          <w:szCs w:val="24"/>
        </w:rPr>
        <w:t xml:space="preserve"> </w:t>
      </w:r>
      <w:r w:rsidR="0037146C" w:rsidRPr="00FF3FAE">
        <w:rPr>
          <w:sz w:val="24"/>
          <w:szCs w:val="24"/>
        </w:rPr>
        <w:t>Документ (решение, протокол) об избрании руководителя (Генерального директора, Директора и т. п.) (копия, за подписью руководителя, заверенная печатью организации);</w:t>
      </w:r>
    </w:p>
    <w:p w:rsidR="0037146C" w:rsidRPr="00FF3FAE" w:rsidRDefault="00064A7A" w:rsidP="0037146C">
      <w:pPr>
        <w:pStyle w:val="8"/>
        <w:numPr>
          <w:ilvl w:val="0"/>
          <w:numId w:val="16"/>
        </w:numPr>
        <w:shd w:val="clear" w:color="auto" w:fill="auto"/>
        <w:tabs>
          <w:tab w:val="left" w:pos="260"/>
        </w:tabs>
        <w:spacing w:after="0" w:line="240" w:lineRule="auto"/>
        <w:ind w:left="300" w:right="20" w:hanging="280"/>
        <w:jc w:val="both"/>
        <w:rPr>
          <w:sz w:val="24"/>
          <w:szCs w:val="24"/>
        </w:rPr>
      </w:pPr>
      <w:r w:rsidRPr="00FF3FAE">
        <w:rPr>
          <w:sz w:val="24"/>
          <w:szCs w:val="24"/>
        </w:rPr>
        <w:t xml:space="preserve"> </w:t>
      </w:r>
      <w:r w:rsidR="0037146C" w:rsidRPr="00FF3FAE">
        <w:rPr>
          <w:sz w:val="24"/>
          <w:szCs w:val="24"/>
        </w:rPr>
        <w:t>Приказ о вступлении в должность руководителя (копия, за подписью руководителя, заверенная печатью организации);</w:t>
      </w:r>
    </w:p>
    <w:p w:rsidR="0037146C" w:rsidRPr="00FF3FAE" w:rsidRDefault="00064A7A" w:rsidP="0037146C">
      <w:pPr>
        <w:pStyle w:val="8"/>
        <w:numPr>
          <w:ilvl w:val="0"/>
          <w:numId w:val="16"/>
        </w:numPr>
        <w:shd w:val="clear" w:color="auto" w:fill="auto"/>
        <w:tabs>
          <w:tab w:val="left" w:pos="260"/>
        </w:tabs>
        <w:spacing w:after="0" w:line="240" w:lineRule="auto"/>
        <w:ind w:left="300" w:hanging="280"/>
        <w:jc w:val="both"/>
        <w:rPr>
          <w:sz w:val="24"/>
          <w:szCs w:val="24"/>
        </w:rPr>
      </w:pPr>
      <w:r w:rsidRPr="00FF3FAE">
        <w:rPr>
          <w:sz w:val="24"/>
          <w:szCs w:val="24"/>
        </w:rPr>
        <w:t xml:space="preserve"> </w:t>
      </w:r>
      <w:r w:rsidR="0037146C" w:rsidRPr="00FF3FAE">
        <w:rPr>
          <w:sz w:val="24"/>
          <w:szCs w:val="24"/>
        </w:rPr>
        <w:t>Доверенность на лицо, подписывающее Договор (в случае если Договор подписывает не руководитель);</w:t>
      </w:r>
    </w:p>
    <w:p w:rsidR="00A007C6" w:rsidRPr="00FF3FAE" w:rsidRDefault="00064A7A" w:rsidP="0037146C">
      <w:pPr>
        <w:pStyle w:val="8"/>
        <w:numPr>
          <w:ilvl w:val="0"/>
          <w:numId w:val="16"/>
        </w:numPr>
        <w:shd w:val="clear" w:color="auto" w:fill="auto"/>
        <w:tabs>
          <w:tab w:val="left" w:pos="260"/>
        </w:tabs>
        <w:spacing w:after="0" w:line="240" w:lineRule="auto"/>
        <w:ind w:left="300" w:hanging="280"/>
        <w:jc w:val="both"/>
        <w:rPr>
          <w:sz w:val="24"/>
          <w:szCs w:val="24"/>
        </w:rPr>
      </w:pPr>
      <w:r w:rsidRPr="00FF3FAE">
        <w:rPr>
          <w:sz w:val="24"/>
          <w:szCs w:val="24"/>
        </w:rPr>
        <w:t xml:space="preserve"> </w:t>
      </w:r>
      <w:r w:rsidR="00A007C6" w:rsidRPr="00FF3FAE">
        <w:rPr>
          <w:sz w:val="24"/>
          <w:szCs w:val="24"/>
        </w:rPr>
        <w:t>Паспорт руководителя или доверенного лица (оригинал или нотариально заверенная копия);</w:t>
      </w:r>
    </w:p>
    <w:p w:rsidR="00A007C6" w:rsidRPr="00FF3FAE" w:rsidRDefault="00064A7A" w:rsidP="0037146C">
      <w:pPr>
        <w:pStyle w:val="8"/>
        <w:numPr>
          <w:ilvl w:val="0"/>
          <w:numId w:val="16"/>
        </w:numPr>
        <w:shd w:val="clear" w:color="auto" w:fill="auto"/>
        <w:tabs>
          <w:tab w:val="left" w:pos="260"/>
        </w:tabs>
        <w:spacing w:after="0" w:line="240" w:lineRule="auto"/>
        <w:ind w:left="300" w:hanging="280"/>
        <w:jc w:val="both"/>
        <w:rPr>
          <w:sz w:val="24"/>
          <w:szCs w:val="24"/>
        </w:rPr>
      </w:pPr>
      <w:r w:rsidRPr="00FF3FAE">
        <w:rPr>
          <w:sz w:val="24"/>
          <w:szCs w:val="24"/>
        </w:rPr>
        <w:t xml:space="preserve"> </w:t>
      </w:r>
      <w:r w:rsidR="00A007C6" w:rsidRPr="00FF3FAE">
        <w:rPr>
          <w:sz w:val="24"/>
          <w:szCs w:val="24"/>
        </w:rPr>
        <w:t>Карточка с образцами подписей (заверенная банком, в котором у Поставщика открыт расчетный счет);</w:t>
      </w:r>
    </w:p>
    <w:p w:rsidR="00147B89" w:rsidRPr="00FF3FAE" w:rsidRDefault="00064A7A" w:rsidP="0037146C">
      <w:pPr>
        <w:pStyle w:val="8"/>
        <w:numPr>
          <w:ilvl w:val="0"/>
          <w:numId w:val="16"/>
        </w:numPr>
        <w:shd w:val="clear" w:color="auto" w:fill="auto"/>
        <w:tabs>
          <w:tab w:val="left" w:pos="260"/>
        </w:tabs>
        <w:spacing w:after="0" w:line="240" w:lineRule="auto"/>
        <w:ind w:left="300" w:right="20" w:hanging="280"/>
        <w:jc w:val="both"/>
        <w:rPr>
          <w:sz w:val="24"/>
          <w:szCs w:val="24"/>
        </w:rPr>
      </w:pPr>
      <w:r w:rsidRPr="00FF3FAE">
        <w:rPr>
          <w:sz w:val="24"/>
          <w:szCs w:val="24"/>
        </w:rPr>
        <w:t xml:space="preserve"> </w:t>
      </w:r>
      <w:r w:rsidR="0037146C" w:rsidRPr="00FF3FAE">
        <w:rPr>
          <w:sz w:val="24"/>
          <w:szCs w:val="24"/>
        </w:rPr>
        <w:t xml:space="preserve">Уведомление о возможности применения упрощенной системы налогообложения (предоставляется в случае применения упрощенной системы налогообложения) или Заявление о переходе на упрощенную систему налогообложения, с обязательной отметкой налогового органа о получении Заявления (копия, </w:t>
      </w:r>
    </w:p>
    <w:p w:rsidR="00147B89" w:rsidRPr="00FF3FAE" w:rsidRDefault="00147B89" w:rsidP="00147B89">
      <w:pPr>
        <w:pStyle w:val="8"/>
        <w:shd w:val="clear" w:color="auto" w:fill="auto"/>
        <w:tabs>
          <w:tab w:val="left" w:pos="260"/>
        </w:tabs>
        <w:spacing w:after="0" w:line="240" w:lineRule="auto"/>
        <w:ind w:left="300" w:right="20" w:firstLine="0"/>
        <w:jc w:val="both"/>
        <w:rPr>
          <w:sz w:val="24"/>
          <w:szCs w:val="24"/>
        </w:rPr>
      </w:pPr>
      <w:r w:rsidRPr="00FF3FAE">
        <w:rPr>
          <w:sz w:val="24"/>
          <w:szCs w:val="24"/>
        </w:rPr>
        <w:t>за подписью руководителя, заверенная печатью организации).</w:t>
      </w:r>
    </w:p>
    <w:p w:rsidR="00147B89" w:rsidRPr="00FF3FAE" w:rsidRDefault="00064A7A" w:rsidP="00064A7A">
      <w:pPr>
        <w:pStyle w:val="8"/>
        <w:numPr>
          <w:ilvl w:val="0"/>
          <w:numId w:val="16"/>
        </w:numPr>
        <w:shd w:val="clear" w:color="auto" w:fill="auto"/>
        <w:tabs>
          <w:tab w:val="left" w:pos="260"/>
        </w:tabs>
        <w:spacing w:after="0" w:line="240" w:lineRule="auto"/>
        <w:ind w:left="300" w:right="20" w:hanging="280"/>
        <w:jc w:val="both"/>
        <w:rPr>
          <w:sz w:val="24"/>
          <w:szCs w:val="24"/>
        </w:rPr>
      </w:pPr>
      <w:r w:rsidRPr="00FF3FAE">
        <w:rPr>
          <w:sz w:val="24"/>
          <w:szCs w:val="24"/>
        </w:rPr>
        <w:t xml:space="preserve"> </w:t>
      </w:r>
      <w:r w:rsidR="00147B89" w:rsidRPr="00FF3FAE">
        <w:rPr>
          <w:sz w:val="24"/>
          <w:szCs w:val="24"/>
        </w:rPr>
        <w:t>Доверенность на представителя Поставщика</w:t>
      </w:r>
      <w:r w:rsidR="007B17C9" w:rsidRPr="00FF3FAE">
        <w:rPr>
          <w:sz w:val="24"/>
          <w:szCs w:val="24"/>
        </w:rPr>
        <w:t xml:space="preserve"> </w:t>
      </w:r>
      <w:r w:rsidR="00147B89" w:rsidRPr="00FF3FAE">
        <w:rPr>
          <w:sz w:val="24"/>
          <w:szCs w:val="24"/>
        </w:rPr>
        <w:t>на получение в Банке Реестра на бумажном носител</w:t>
      </w:r>
      <w:r w:rsidRPr="00FF3FAE">
        <w:rPr>
          <w:sz w:val="24"/>
          <w:szCs w:val="24"/>
        </w:rPr>
        <w:t>е</w:t>
      </w:r>
      <w:r w:rsidR="007B17C9" w:rsidRPr="00FF3FAE">
        <w:rPr>
          <w:sz w:val="24"/>
          <w:szCs w:val="24"/>
        </w:rPr>
        <w:t>, выданная Поставщиком и оформленная надлежащим образом</w:t>
      </w:r>
      <w:r w:rsidRPr="00FF3FAE">
        <w:rPr>
          <w:sz w:val="24"/>
          <w:szCs w:val="24"/>
        </w:rPr>
        <w:t xml:space="preserve">. </w:t>
      </w:r>
    </w:p>
    <w:p w:rsidR="00064A7A" w:rsidRPr="00FF3FAE" w:rsidRDefault="00064A7A" w:rsidP="0037146C">
      <w:pPr>
        <w:pStyle w:val="8"/>
        <w:shd w:val="clear" w:color="auto" w:fill="auto"/>
        <w:spacing w:after="0" w:line="240" w:lineRule="auto"/>
        <w:ind w:left="300" w:firstLine="0"/>
        <w:jc w:val="left"/>
        <w:rPr>
          <w:sz w:val="24"/>
          <w:szCs w:val="24"/>
        </w:rPr>
      </w:pPr>
    </w:p>
    <w:p w:rsidR="0037146C" w:rsidRPr="00FF3FAE" w:rsidRDefault="00064A7A" w:rsidP="0037146C">
      <w:pPr>
        <w:pStyle w:val="8"/>
        <w:shd w:val="clear" w:color="auto" w:fill="auto"/>
        <w:spacing w:after="0" w:line="240" w:lineRule="auto"/>
        <w:ind w:left="300" w:firstLine="0"/>
        <w:jc w:val="left"/>
        <w:rPr>
          <w:sz w:val="24"/>
          <w:szCs w:val="24"/>
        </w:rPr>
      </w:pPr>
      <w:r w:rsidRPr="00FF3FAE">
        <w:rPr>
          <w:sz w:val="24"/>
          <w:szCs w:val="24"/>
        </w:rPr>
        <w:t xml:space="preserve"> </w:t>
      </w:r>
      <w:r w:rsidR="0037146C" w:rsidRPr="00FF3FAE">
        <w:rPr>
          <w:sz w:val="24"/>
          <w:szCs w:val="24"/>
        </w:rPr>
        <w:t>Все документы должны быть с подписью руководителя и заверенные печатью организации.</w:t>
      </w:r>
    </w:p>
    <w:p w:rsidR="0037146C" w:rsidRPr="00FF3FAE" w:rsidRDefault="0037146C" w:rsidP="004331B7">
      <w:pPr>
        <w:jc w:val="both"/>
        <w:rPr>
          <w:sz w:val="24"/>
          <w:szCs w:val="24"/>
        </w:rPr>
      </w:pPr>
    </w:p>
    <w:tbl>
      <w:tblPr>
        <w:tblW w:w="105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864"/>
        <w:gridCol w:w="4860"/>
      </w:tblGrid>
      <w:tr w:rsidR="00AC006D" w:rsidRPr="00FF3FAE" w:rsidTr="008C3002">
        <w:trPr>
          <w:trHeight w:val="77"/>
        </w:trPr>
        <w:tc>
          <w:tcPr>
            <w:tcW w:w="4820" w:type="dxa"/>
            <w:tcBorders>
              <w:top w:val="nil"/>
              <w:left w:val="nil"/>
              <w:bottom w:val="nil"/>
              <w:right w:val="nil"/>
            </w:tcBorders>
          </w:tcPr>
          <w:p w:rsidR="00AC006D" w:rsidRDefault="00AC006D" w:rsidP="008C3002">
            <w:pPr>
              <w:rPr>
                <w:b/>
                <w:bCs/>
                <w:snapToGrid w:val="0"/>
                <w:sz w:val="24"/>
                <w:szCs w:val="24"/>
              </w:rPr>
            </w:pPr>
          </w:p>
          <w:p w:rsidR="00AC006D" w:rsidRDefault="00AC006D" w:rsidP="008C3002">
            <w:pPr>
              <w:rPr>
                <w:b/>
                <w:bCs/>
                <w:snapToGrid w:val="0"/>
                <w:sz w:val="24"/>
                <w:szCs w:val="24"/>
              </w:rPr>
            </w:pPr>
          </w:p>
          <w:p w:rsidR="00AC006D" w:rsidRPr="00FF3FAE" w:rsidRDefault="00AC006D" w:rsidP="008C3002">
            <w:pPr>
              <w:rPr>
                <w:b/>
                <w:bCs/>
                <w:snapToGrid w:val="0"/>
                <w:sz w:val="24"/>
                <w:szCs w:val="24"/>
              </w:rPr>
            </w:pPr>
            <w:r w:rsidRPr="00FF3FAE">
              <w:rPr>
                <w:b/>
                <w:bCs/>
                <w:snapToGrid w:val="0"/>
                <w:sz w:val="24"/>
                <w:szCs w:val="24"/>
              </w:rPr>
              <w:t>Банк:</w:t>
            </w:r>
          </w:p>
        </w:tc>
        <w:tc>
          <w:tcPr>
            <w:tcW w:w="864" w:type="dxa"/>
            <w:tcBorders>
              <w:top w:val="nil"/>
              <w:left w:val="nil"/>
              <w:bottom w:val="nil"/>
              <w:right w:val="nil"/>
            </w:tcBorders>
          </w:tcPr>
          <w:p w:rsidR="00AC006D" w:rsidRPr="00FF3FAE" w:rsidRDefault="00AC006D" w:rsidP="008C3002">
            <w:pPr>
              <w:jc w:val="center"/>
              <w:rPr>
                <w:b/>
                <w:bCs/>
                <w:sz w:val="24"/>
                <w:szCs w:val="24"/>
              </w:rPr>
            </w:pPr>
          </w:p>
        </w:tc>
        <w:tc>
          <w:tcPr>
            <w:tcW w:w="4860" w:type="dxa"/>
            <w:tcBorders>
              <w:top w:val="nil"/>
              <w:left w:val="nil"/>
              <w:bottom w:val="nil"/>
              <w:right w:val="nil"/>
            </w:tcBorders>
          </w:tcPr>
          <w:p w:rsidR="00AC006D" w:rsidRDefault="00AC006D" w:rsidP="008C3002">
            <w:pPr>
              <w:rPr>
                <w:b/>
                <w:bCs/>
                <w:snapToGrid w:val="0"/>
                <w:sz w:val="24"/>
                <w:szCs w:val="24"/>
              </w:rPr>
            </w:pPr>
          </w:p>
          <w:p w:rsidR="00AC006D" w:rsidRDefault="00AC006D" w:rsidP="008C3002">
            <w:pPr>
              <w:rPr>
                <w:b/>
                <w:bCs/>
                <w:snapToGrid w:val="0"/>
                <w:sz w:val="24"/>
                <w:szCs w:val="24"/>
              </w:rPr>
            </w:pPr>
          </w:p>
          <w:p w:rsidR="00AC006D" w:rsidRPr="00FF3FAE" w:rsidRDefault="00AC006D" w:rsidP="008C3002">
            <w:pPr>
              <w:rPr>
                <w:b/>
                <w:bCs/>
                <w:snapToGrid w:val="0"/>
                <w:sz w:val="24"/>
                <w:szCs w:val="24"/>
              </w:rPr>
            </w:pPr>
            <w:r w:rsidRPr="00FF3FAE">
              <w:rPr>
                <w:b/>
                <w:bCs/>
                <w:snapToGrid w:val="0"/>
                <w:sz w:val="24"/>
                <w:szCs w:val="24"/>
              </w:rPr>
              <w:t>Поставщик:</w:t>
            </w:r>
          </w:p>
        </w:tc>
      </w:tr>
      <w:tr w:rsidR="00AC006D" w:rsidRPr="00EC7086" w:rsidTr="008C3002">
        <w:trPr>
          <w:trHeight w:val="77"/>
        </w:trPr>
        <w:tc>
          <w:tcPr>
            <w:tcW w:w="4820" w:type="dxa"/>
            <w:tcBorders>
              <w:top w:val="nil"/>
              <w:left w:val="nil"/>
              <w:bottom w:val="nil"/>
              <w:right w:val="nil"/>
            </w:tcBorders>
          </w:tcPr>
          <w:p w:rsidR="00AC006D" w:rsidRPr="00FF3FAE" w:rsidRDefault="00AC006D" w:rsidP="008C3002">
            <w:pPr>
              <w:snapToGrid w:val="0"/>
              <w:rPr>
                <w:b/>
                <w:bCs/>
                <w:i/>
                <w:sz w:val="23"/>
                <w:szCs w:val="23"/>
              </w:rPr>
            </w:pPr>
          </w:p>
          <w:p w:rsidR="00AC006D" w:rsidRPr="00FF3FAE" w:rsidRDefault="00AC006D" w:rsidP="008C3002">
            <w:pPr>
              <w:snapToGrid w:val="0"/>
              <w:rPr>
                <w:b/>
                <w:bCs/>
                <w:i/>
                <w:sz w:val="23"/>
                <w:szCs w:val="23"/>
              </w:rPr>
            </w:pPr>
            <w:r w:rsidRPr="00FF3FAE">
              <w:rPr>
                <w:b/>
                <w:bCs/>
                <w:i/>
                <w:sz w:val="23"/>
                <w:szCs w:val="23"/>
              </w:rPr>
              <w:t>_____________________________________</w:t>
            </w:r>
          </w:p>
          <w:p w:rsidR="00AC006D" w:rsidRPr="00FF3FAE" w:rsidRDefault="00AC006D" w:rsidP="008C3002">
            <w:pPr>
              <w:rPr>
                <w:b/>
                <w:bCs/>
                <w:i/>
                <w:sz w:val="23"/>
                <w:szCs w:val="23"/>
              </w:rPr>
            </w:pPr>
          </w:p>
          <w:p w:rsidR="00AC006D" w:rsidRPr="00FF3FAE" w:rsidRDefault="00AC006D" w:rsidP="008C3002">
            <w:pPr>
              <w:rPr>
                <w:b/>
                <w:bCs/>
                <w:i/>
                <w:sz w:val="23"/>
                <w:szCs w:val="23"/>
              </w:rPr>
            </w:pPr>
            <w:r w:rsidRPr="00FF3FAE">
              <w:rPr>
                <w:b/>
                <w:bCs/>
                <w:i/>
                <w:sz w:val="23"/>
                <w:szCs w:val="23"/>
              </w:rPr>
              <w:t>__________________ /</w:t>
            </w:r>
            <w:r w:rsidRPr="00FF3FAE">
              <w:rPr>
                <w:b/>
                <w:bCs/>
                <w:snapToGrid w:val="0"/>
                <w:sz w:val="23"/>
                <w:szCs w:val="23"/>
              </w:rPr>
              <w:t xml:space="preserve">                                  </w:t>
            </w:r>
            <w:r w:rsidRPr="00FF3FAE">
              <w:rPr>
                <w:b/>
                <w:bCs/>
                <w:i/>
                <w:sz w:val="23"/>
                <w:szCs w:val="23"/>
              </w:rPr>
              <w:t xml:space="preserve"> /</w:t>
            </w:r>
          </w:p>
          <w:p w:rsidR="00AC006D" w:rsidRPr="00FF3FAE" w:rsidRDefault="00AC006D" w:rsidP="008C3002">
            <w:pPr>
              <w:rPr>
                <w:i/>
                <w:snapToGrid w:val="0"/>
                <w:sz w:val="23"/>
                <w:szCs w:val="23"/>
              </w:rPr>
            </w:pPr>
            <w:r w:rsidRPr="00FF3FAE">
              <w:rPr>
                <w:sz w:val="23"/>
                <w:szCs w:val="23"/>
              </w:rPr>
              <w:t>м.п.</w:t>
            </w:r>
          </w:p>
        </w:tc>
        <w:tc>
          <w:tcPr>
            <w:tcW w:w="864" w:type="dxa"/>
            <w:tcBorders>
              <w:top w:val="nil"/>
              <w:left w:val="nil"/>
              <w:bottom w:val="nil"/>
              <w:right w:val="nil"/>
            </w:tcBorders>
          </w:tcPr>
          <w:p w:rsidR="00AC006D" w:rsidRPr="00FF3FAE" w:rsidRDefault="00AC006D" w:rsidP="008C3002">
            <w:pPr>
              <w:jc w:val="both"/>
              <w:rPr>
                <w:b/>
                <w:bCs/>
                <w:sz w:val="23"/>
                <w:szCs w:val="23"/>
              </w:rPr>
            </w:pPr>
          </w:p>
        </w:tc>
        <w:tc>
          <w:tcPr>
            <w:tcW w:w="4860" w:type="dxa"/>
            <w:tcBorders>
              <w:top w:val="nil"/>
              <w:left w:val="nil"/>
              <w:bottom w:val="nil"/>
              <w:right w:val="nil"/>
            </w:tcBorders>
          </w:tcPr>
          <w:p w:rsidR="00AC006D" w:rsidRPr="00FF3FAE" w:rsidRDefault="00AC006D" w:rsidP="008C3002">
            <w:pPr>
              <w:rPr>
                <w:b/>
                <w:bCs/>
                <w:snapToGrid w:val="0"/>
                <w:sz w:val="23"/>
                <w:szCs w:val="23"/>
              </w:rPr>
            </w:pPr>
          </w:p>
          <w:p w:rsidR="00AC006D" w:rsidRPr="00FF3FAE" w:rsidRDefault="00AC006D" w:rsidP="008C3002">
            <w:pPr>
              <w:rPr>
                <w:b/>
                <w:bCs/>
                <w:snapToGrid w:val="0"/>
                <w:sz w:val="23"/>
                <w:szCs w:val="23"/>
              </w:rPr>
            </w:pPr>
            <w:r w:rsidRPr="00FF3FAE">
              <w:rPr>
                <w:b/>
                <w:bCs/>
                <w:i/>
                <w:sz w:val="23"/>
                <w:szCs w:val="23"/>
              </w:rPr>
              <w:t>_______________________________________</w:t>
            </w:r>
            <w:r w:rsidRPr="00FF3FAE">
              <w:rPr>
                <w:b/>
                <w:bCs/>
                <w:snapToGrid w:val="0"/>
                <w:sz w:val="23"/>
                <w:szCs w:val="23"/>
              </w:rPr>
              <w:t xml:space="preserve"> </w:t>
            </w:r>
          </w:p>
          <w:p w:rsidR="00AC006D" w:rsidRPr="00FF3FAE" w:rsidRDefault="00AC006D" w:rsidP="008C3002">
            <w:pPr>
              <w:rPr>
                <w:b/>
                <w:bCs/>
                <w:snapToGrid w:val="0"/>
                <w:sz w:val="23"/>
                <w:szCs w:val="23"/>
              </w:rPr>
            </w:pPr>
          </w:p>
          <w:p w:rsidR="00AC006D" w:rsidRPr="00FF3FAE" w:rsidRDefault="00AC006D" w:rsidP="008C3002">
            <w:pPr>
              <w:rPr>
                <w:b/>
                <w:bCs/>
                <w:snapToGrid w:val="0"/>
                <w:sz w:val="23"/>
                <w:szCs w:val="23"/>
              </w:rPr>
            </w:pPr>
            <w:r w:rsidRPr="00FF3FAE">
              <w:rPr>
                <w:b/>
                <w:bCs/>
                <w:snapToGrid w:val="0"/>
                <w:sz w:val="23"/>
                <w:szCs w:val="23"/>
              </w:rPr>
              <w:t>_______________________/                                /</w:t>
            </w:r>
          </w:p>
          <w:p w:rsidR="00AC006D" w:rsidRPr="00EC7086" w:rsidRDefault="00AC006D" w:rsidP="008C3002">
            <w:pPr>
              <w:jc w:val="both"/>
              <w:rPr>
                <w:rFonts w:ascii="Arial" w:hAnsi="Arial" w:cs="Arial"/>
                <w:sz w:val="23"/>
                <w:szCs w:val="23"/>
              </w:rPr>
            </w:pPr>
            <w:r w:rsidRPr="00FF3FAE">
              <w:rPr>
                <w:sz w:val="23"/>
                <w:szCs w:val="23"/>
              </w:rPr>
              <w:t>м.п.</w:t>
            </w:r>
          </w:p>
        </w:tc>
      </w:tr>
    </w:tbl>
    <w:p w:rsidR="007B17C9" w:rsidRPr="00FF3FAE" w:rsidRDefault="007B17C9" w:rsidP="007B4DF0">
      <w:pPr>
        <w:pStyle w:val="8"/>
        <w:shd w:val="clear" w:color="auto" w:fill="auto"/>
        <w:spacing w:after="0" w:line="276" w:lineRule="auto"/>
        <w:ind w:right="320" w:firstLine="0"/>
        <w:rPr>
          <w:b/>
          <w:sz w:val="23"/>
          <w:szCs w:val="23"/>
        </w:rPr>
      </w:pPr>
    </w:p>
    <w:p w:rsidR="007B17C9" w:rsidRPr="00FF3FAE" w:rsidRDefault="007B17C9" w:rsidP="007B4DF0">
      <w:pPr>
        <w:pStyle w:val="8"/>
        <w:shd w:val="clear" w:color="auto" w:fill="auto"/>
        <w:spacing w:after="0" w:line="276" w:lineRule="auto"/>
        <w:ind w:right="320" w:firstLine="0"/>
        <w:rPr>
          <w:b/>
          <w:sz w:val="23"/>
          <w:szCs w:val="23"/>
        </w:rPr>
      </w:pPr>
    </w:p>
    <w:p w:rsidR="007B17C9" w:rsidRDefault="007B17C9" w:rsidP="007B4DF0">
      <w:pPr>
        <w:pStyle w:val="8"/>
        <w:shd w:val="clear" w:color="auto" w:fill="auto"/>
        <w:spacing w:after="0" w:line="276" w:lineRule="auto"/>
        <w:ind w:right="320" w:firstLine="0"/>
        <w:rPr>
          <w:b/>
          <w:sz w:val="23"/>
          <w:szCs w:val="23"/>
        </w:rPr>
      </w:pPr>
    </w:p>
    <w:p w:rsidR="00AC006D" w:rsidRPr="00FF3FAE" w:rsidRDefault="00AC006D" w:rsidP="007B4DF0">
      <w:pPr>
        <w:pStyle w:val="8"/>
        <w:shd w:val="clear" w:color="auto" w:fill="auto"/>
        <w:spacing w:after="0" w:line="276" w:lineRule="auto"/>
        <w:ind w:right="320" w:firstLine="0"/>
        <w:rPr>
          <w:b/>
          <w:sz w:val="23"/>
          <w:szCs w:val="23"/>
        </w:rPr>
      </w:pPr>
    </w:p>
    <w:p w:rsidR="007B17C9" w:rsidRPr="00FF3FAE" w:rsidRDefault="007B17C9" w:rsidP="007B4DF0">
      <w:pPr>
        <w:pStyle w:val="8"/>
        <w:shd w:val="clear" w:color="auto" w:fill="auto"/>
        <w:spacing w:after="0" w:line="276" w:lineRule="auto"/>
        <w:ind w:right="320" w:firstLine="0"/>
        <w:rPr>
          <w:b/>
          <w:sz w:val="23"/>
          <w:szCs w:val="23"/>
        </w:rPr>
      </w:pPr>
    </w:p>
    <w:p w:rsidR="007B4DF0" w:rsidRPr="00FF3FAE" w:rsidRDefault="007B4DF0" w:rsidP="007B4DF0">
      <w:pPr>
        <w:pStyle w:val="8"/>
        <w:shd w:val="clear" w:color="auto" w:fill="auto"/>
        <w:spacing w:after="0" w:line="276" w:lineRule="auto"/>
        <w:ind w:right="320" w:firstLine="0"/>
        <w:rPr>
          <w:b/>
          <w:sz w:val="23"/>
          <w:szCs w:val="23"/>
        </w:rPr>
      </w:pPr>
      <w:r w:rsidRPr="00FF3FAE">
        <w:rPr>
          <w:b/>
          <w:sz w:val="23"/>
          <w:szCs w:val="23"/>
        </w:rPr>
        <w:t>Приложение</w:t>
      </w:r>
      <w:r w:rsidR="00EE7560" w:rsidRPr="00FF3FAE">
        <w:rPr>
          <w:b/>
          <w:sz w:val="23"/>
          <w:szCs w:val="23"/>
        </w:rPr>
        <w:t xml:space="preserve"> № 4</w:t>
      </w:r>
    </w:p>
    <w:p w:rsidR="00D66D18" w:rsidRDefault="007B4DF0" w:rsidP="007B4DF0">
      <w:pPr>
        <w:pStyle w:val="8"/>
        <w:shd w:val="clear" w:color="auto" w:fill="auto"/>
        <w:spacing w:after="0" w:line="230" w:lineRule="exact"/>
        <w:ind w:left="4700" w:right="320" w:firstLine="0"/>
        <w:rPr>
          <w:sz w:val="23"/>
          <w:szCs w:val="23"/>
        </w:rPr>
      </w:pPr>
      <w:r w:rsidRPr="00FF3FAE">
        <w:rPr>
          <w:sz w:val="23"/>
          <w:szCs w:val="23"/>
        </w:rPr>
        <w:t xml:space="preserve">К Договору № </w:t>
      </w:r>
      <w:r w:rsidR="00CD45EA">
        <w:rPr>
          <w:sz w:val="23"/>
          <w:szCs w:val="23"/>
        </w:rPr>
        <w:t>_____________</w:t>
      </w:r>
      <w:r w:rsidRPr="00FF3FAE">
        <w:rPr>
          <w:sz w:val="23"/>
          <w:szCs w:val="23"/>
        </w:rPr>
        <w:t xml:space="preserve"> об </w:t>
      </w:r>
      <w:r w:rsidR="00D66D18" w:rsidRPr="00FF3FAE">
        <w:rPr>
          <w:sz w:val="23"/>
          <w:szCs w:val="23"/>
        </w:rPr>
        <w:t>информационно</w:t>
      </w:r>
      <w:r w:rsidR="00D66D18">
        <w:rPr>
          <w:sz w:val="23"/>
          <w:szCs w:val="23"/>
        </w:rPr>
        <w:t>м</w:t>
      </w:r>
      <w:r w:rsidR="00D66D18" w:rsidRPr="00FF3FAE">
        <w:rPr>
          <w:sz w:val="23"/>
          <w:szCs w:val="23"/>
        </w:rPr>
        <w:t xml:space="preserve"> и технологическо</w:t>
      </w:r>
      <w:r w:rsidR="00D66D18">
        <w:rPr>
          <w:sz w:val="23"/>
          <w:szCs w:val="23"/>
        </w:rPr>
        <w:t>м</w:t>
      </w:r>
      <w:r w:rsidR="00D66D18" w:rsidRPr="00FF3FAE">
        <w:rPr>
          <w:sz w:val="23"/>
          <w:szCs w:val="23"/>
        </w:rPr>
        <w:t xml:space="preserve"> взаимодействи</w:t>
      </w:r>
      <w:r w:rsidR="00D66D18">
        <w:rPr>
          <w:sz w:val="23"/>
          <w:szCs w:val="23"/>
        </w:rPr>
        <w:t>и</w:t>
      </w:r>
      <w:r w:rsidR="00D66D18" w:rsidRPr="00FF3FAE">
        <w:rPr>
          <w:sz w:val="23"/>
          <w:szCs w:val="23"/>
        </w:rPr>
        <w:t xml:space="preserve"> </w:t>
      </w:r>
    </w:p>
    <w:p w:rsidR="007B4DF0" w:rsidRPr="00FF3FAE" w:rsidRDefault="007B4DF0" w:rsidP="007B4DF0">
      <w:pPr>
        <w:pStyle w:val="8"/>
        <w:shd w:val="clear" w:color="auto" w:fill="auto"/>
        <w:spacing w:after="0" w:line="230" w:lineRule="exact"/>
        <w:ind w:left="4700" w:right="320" w:firstLine="0"/>
        <w:rPr>
          <w:sz w:val="23"/>
          <w:szCs w:val="23"/>
        </w:rPr>
      </w:pPr>
      <w:r w:rsidRPr="00FF3FAE">
        <w:rPr>
          <w:sz w:val="23"/>
          <w:szCs w:val="23"/>
        </w:rPr>
        <w:t>от «</w:t>
      </w:r>
      <w:r w:rsidR="00CD45EA">
        <w:rPr>
          <w:sz w:val="23"/>
          <w:szCs w:val="23"/>
        </w:rPr>
        <w:t>____</w:t>
      </w:r>
      <w:r w:rsidRPr="00FF3FAE">
        <w:rPr>
          <w:sz w:val="23"/>
          <w:szCs w:val="23"/>
        </w:rPr>
        <w:t xml:space="preserve">» </w:t>
      </w:r>
      <w:r w:rsidR="003E2285">
        <w:rPr>
          <w:sz w:val="23"/>
          <w:szCs w:val="23"/>
        </w:rPr>
        <w:t>________</w:t>
      </w:r>
      <w:r w:rsidRPr="00FF3FAE">
        <w:rPr>
          <w:sz w:val="23"/>
          <w:szCs w:val="23"/>
        </w:rPr>
        <w:t xml:space="preserve"> 201</w:t>
      </w:r>
      <w:r w:rsidR="00CD45EA">
        <w:rPr>
          <w:sz w:val="23"/>
          <w:szCs w:val="23"/>
        </w:rPr>
        <w:t>__</w:t>
      </w:r>
      <w:r w:rsidR="00D66D18">
        <w:rPr>
          <w:sz w:val="23"/>
          <w:szCs w:val="23"/>
        </w:rPr>
        <w:t xml:space="preserve"> </w:t>
      </w:r>
      <w:r w:rsidRPr="00FF3FAE">
        <w:rPr>
          <w:sz w:val="23"/>
          <w:szCs w:val="23"/>
        </w:rPr>
        <w:t>г.</w:t>
      </w:r>
    </w:p>
    <w:p w:rsidR="007B4DF0" w:rsidRPr="00FF3FAE" w:rsidRDefault="007B4DF0" w:rsidP="00C962D1">
      <w:pPr>
        <w:spacing w:line="360" w:lineRule="auto"/>
        <w:ind w:left="5954"/>
        <w:rPr>
          <w:sz w:val="23"/>
          <w:szCs w:val="23"/>
        </w:rPr>
      </w:pPr>
    </w:p>
    <w:p w:rsidR="00D87873" w:rsidRPr="00FF3FAE" w:rsidRDefault="00D87873" w:rsidP="00C962D1">
      <w:pPr>
        <w:spacing w:line="360" w:lineRule="auto"/>
        <w:ind w:left="5954"/>
        <w:rPr>
          <w:sz w:val="23"/>
          <w:szCs w:val="23"/>
        </w:rPr>
      </w:pPr>
    </w:p>
    <w:p w:rsidR="00C962D1" w:rsidRPr="00FF3FAE" w:rsidRDefault="008C3002" w:rsidP="00C962D1">
      <w:pPr>
        <w:spacing w:before="120"/>
        <w:jc w:val="center"/>
        <w:rPr>
          <w:b/>
          <w:bCs/>
          <w:sz w:val="24"/>
          <w:szCs w:val="24"/>
        </w:rPr>
      </w:pPr>
      <w:r w:rsidRPr="008C3002">
        <w:rPr>
          <w:b/>
          <w:bCs/>
          <w:sz w:val="24"/>
          <w:szCs w:val="24"/>
        </w:rPr>
        <w:t>Формат электронного реестра Переводов, передаваемого Банком Поставщику.</w:t>
      </w:r>
    </w:p>
    <w:tbl>
      <w:tblPr>
        <w:tblW w:w="11059" w:type="dxa"/>
        <w:tblInd w:w="93" w:type="dxa"/>
        <w:tblLook w:val="00A0" w:firstRow="1" w:lastRow="0" w:firstColumn="1" w:lastColumn="0" w:noHBand="0" w:noVBand="0"/>
      </w:tblPr>
      <w:tblGrid>
        <w:gridCol w:w="274"/>
        <w:gridCol w:w="308"/>
        <w:gridCol w:w="764"/>
        <w:gridCol w:w="1287"/>
        <w:gridCol w:w="1074"/>
        <w:gridCol w:w="1328"/>
        <w:gridCol w:w="245"/>
        <w:gridCol w:w="225"/>
        <w:gridCol w:w="49"/>
        <w:gridCol w:w="274"/>
        <w:gridCol w:w="1072"/>
        <w:gridCol w:w="1287"/>
        <w:gridCol w:w="1074"/>
        <w:gridCol w:w="1328"/>
        <w:gridCol w:w="470"/>
      </w:tblGrid>
      <w:tr w:rsidR="00C962D1" w:rsidRPr="00FF3FAE" w:rsidTr="00062D06">
        <w:trPr>
          <w:trHeight w:val="255"/>
        </w:trPr>
        <w:tc>
          <w:tcPr>
            <w:tcW w:w="6900" w:type="dxa"/>
            <w:gridSpan w:val="11"/>
            <w:tcBorders>
              <w:top w:val="nil"/>
              <w:left w:val="nil"/>
              <w:bottom w:val="nil"/>
              <w:right w:val="nil"/>
            </w:tcBorders>
            <w:noWrap/>
            <w:vAlign w:val="bottom"/>
          </w:tcPr>
          <w:p w:rsidR="00A022F4" w:rsidRPr="00FF3FAE" w:rsidRDefault="00A022F4" w:rsidP="00062D06">
            <w:pPr>
              <w:rPr>
                <w:sz w:val="24"/>
                <w:szCs w:val="24"/>
              </w:rPr>
            </w:pPr>
          </w:p>
          <w:p w:rsidR="00D87873" w:rsidRPr="00FF3FAE" w:rsidRDefault="00D87873" w:rsidP="00062D06">
            <w:pPr>
              <w:rPr>
                <w:sz w:val="24"/>
                <w:szCs w:val="24"/>
              </w:rPr>
            </w:pPr>
          </w:p>
          <w:p w:rsidR="00C962D1" w:rsidRPr="00FF3FAE" w:rsidRDefault="00C962D1" w:rsidP="001C6333">
            <w:pPr>
              <w:rPr>
                <w:sz w:val="24"/>
                <w:szCs w:val="24"/>
              </w:rPr>
            </w:pPr>
            <w:r w:rsidRPr="00FF3FAE">
              <w:rPr>
                <w:sz w:val="24"/>
                <w:szCs w:val="24"/>
              </w:rPr>
              <w:t xml:space="preserve">На каждый расчетный счет </w:t>
            </w:r>
            <w:r w:rsidR="00062D06" w:rsidRPr="00FF3FAE">
              <w:rPr>
                <w:sz w:val="24"/>
                <w:szCs w:val="24"/>
              </w:rPr>
              <w:t>формируется</w:t>
            </w:r>
            <w:r w:rsidRPr="00FF3FAE">
              <w:rPr>
                <w:sz w:val="24"/>
                <w:szCs w:val="24"/>
              </w:rPr>
              <w:t xml:space="preserve"> отдельный реестр</w:t>
            </w:r>
            <w:r w:rsidR="00062D06" w:rsidRPr="00FF3FAE">
              <w:rPr>
                <w:sz w:val="24"/>
                <w:szCs w:val="24"/>
              </w:rPr>
              <w:t>.</w:t>
            </w:r>
          </w:p>
        </w:tc>
        <w:tc>
          <w:tcPr>
            <w:tcW w:w="1287" w:type="dxa"/>
            <w:tcBorders>
              <w:top w:val="nil"/>
              <w:left w:val="nil"/>
              <w:bottom w:val="nil"/>
              <w:right w:val="nil"/>
            </w:tcBorders>
            <w:noWrap/>
            <w:vAlign w:val="bottom"/>
          </w:tcPr>
          <w:p w:rsidR="00C962D1" w:rsidRPr="00FF3FAE" w:rsidRDefault="00C962D1" w:rsidP="00336546">
            <w:pPr>
              <w:rPr>
                <w:sz w:val="24"/>
                <w:szCs w:val="24"/>
              </w:rPr>
            </w:pPr>
          </w:p>
        </w:tc>
        <w:tc>
          <w:tcPr>
            <w:tcW w:w="1074" w:type="dxa"/>
            <w:tcBorders>
              <w:top w:val="nil"/>
              <w:left w:val="nil"/>
              <w:bottom w:val="nil"/>
              <w:right w:val="nil"/>
            </w:tcBorders>
            <w:noWrap/>
            <w:vAlign w:val="bottom"/>
          </w:tcPr>
          <w:p w:rsidR="00C962D1" w:rsidRPr="00FF3FAE" w:rsidRDefault="00C962D1" w:rsidP="00336546">
            <w:pPr>
              <w:rPr>
                <w:sz w:val="24"/>
                <w:szCs w:val="24"/>
              </w:rPr>
            </w:pPr>
          </w:p>
        </w:tc>
        <w:tc>
          <w:tcPr>
            <w:tcW w:w="1328" w:type="dxa"/>
            <w:tcBorders>
              <w:top w:val="nil"/>
              <w:left w:val="nil"/>
              <w:bottom w:val="nil"/>
              <w:right w:val="nil"/>
            </w:tcBorders>
            <w:noWrap/>
            <w:vAlign w:val="bottom"/>
          </w:tcPr>
          <w:p w:rsidR="00C962D1" w:rsidRPr="00FF3FAE" w:rsidRDefault="00C962D1" w:rsidP="00336546">
            <w:pPr>
              <w:rPr>
                <w:sz w:val="24"/>
                <w:szCs w:val="24"/>
              </w:rPr>
            </w:pPr>
          </w:p>
        </w:tc>
        <w:tc>
          <w:tcPr>
            <w:tcW w:w="470" w:type="dxa"/>
            <w:tcBorders>
              <w:top w:val="nil"/>
              <w:left w:val="nil"/>
              <w:bottom w:val="nil"/>
              <w:right w:val="nil"/>
            </w:tcBorders>
            <w:noWrap/>
            <w:vAlign w:val="bottom"/>
          </w:tcPr>
          <w:p w:rsidR="00C962D1" w:rsidRPr="00FF3FAE" w:rsidRDefault="00C962D1" w:rsidP="00336546">
            <w:pPr>
              <w:rPr>
                <w:sz w:val="24"/>
                <w:szCs w:val="24"/>
              </w:rPr>
            </w:pPr>
          </w:p>
        </w:tc>
      </w:tr>
      <w:tr w:rsidR="00C962D1" w:rsidRPr="00FF3FAE" w:rsidTr="00062D06">
        <w:trPr>
          <w:trHeight w:val="255"/>
        </w:trPr>
        <w:tc>
          <w:tcPr>
            <w:tcW w:w="6900" w:type="dxa"/>
            <w:gridSpan w:val="11"/>
            <w:tcBorders>
              <w:top w:val="nil"/>
              <w:left w:val="nil"/>
              <w:bottom w:val="nil"/>
              <w:right w:val="nil"/>
            </w:tcBorders>
            <w:noWrap/>
            <w:vAlign w:val="bottom"/>
          </w:tcPr>
          <w:p w:rsidR="00C962D1" w:rsidRPr="00FF3FAE" w:rsidRDefault="00C962D1" w:rsidP="00336546">
            <w:pPr>
              <w:rPr>
                <w:sz w:val="24"/>
                <w:szCs w:val="24"/>
              </w:rPr>
            </w:pPr>
            <w:r w:rsidRPr="00FF3FAE">
              <w:rPr>
                <w:sz w:val="24"/>
                <w:szCs w:val="24"/>
              </w:rPr>
              <w:t>Каждому платежному поручению соответствует один реестр</w:t>
            </w:r>
            <w:r w:rsidR="00062D06" w:rsidRPr="00FF3FAE">
              <w:rPr>
                <w:sz w:val="24"/>
                <w:szCs w:val="24"/>
              </w:rPr>
              <w:t>.</w:t>
            </w:r>
          </w:p>
          <w:p w:rsidR="00CB4F28" w:rsidRPr="00FF3FAE" w:rsidRDefault="00CB4F28" w:rsidP="00336546">
            <w:pPr>
              <w:rPr>
                <w:sz w:val="24"/>
                <w:szCs w:val="24"/>
              </w:rPr>
            </w:pPr>
            <w:r w:rsidRPr="00FF3FAE">
              <w:rPr>
                <w:sz w:val="24"/>
                <w:szCs w:val="24"/>
              </w:rPr>
              <w:t xml:space="preserve">Кодировка реестра </w:t>
            </w:r>
            <w:r w:rsidR="00CA0EF2" w:rsidRPr="00FF3FAE">
              <w:rPr>
                <w:sz w:val="24"/>
                <w:szCs w:val="24"/>
              </w:rPr>
              <w:t xml:space="preserve">в </w:t>
            </w:r>
            <w:r w:rsidRPr="00FF3FAE">
              <w:rPr>
                <w:sz w:val="24"/>
                <w:szCs w:val="24"/>
                <w:lang w:val="en-US"/>
              </w:rPr>
              <w:t>ASCII</w:t>
            </w:r>
            <w:r w:rsidR="00CA0EF2" w:rsidRPr="00FF3FAE">
              <w:rPr>
                <w:sz w:val="24"/>
                <w:szCs w:val="24"/>
              </w:rPr>
              <w:t>-формате.</w:t>
            </w:r>
          </w:p>
        </w:tc>
        <w:tc>
          <w:tcPr>
            <w:tcW w:w="1287" w:type="dxa"/>
            <w:tcBorders>
              <w:top w:val="nil"/>
              <w:left w:val="nil"/>
              <w:bottom w:val="nil"/>
              <w:right w:val="nil"/>
            </w:tcBorders>
            <w:noWrap/>
            <w:vAlign w:val="bottom"/>
          </w:tcPr>
          <w:p w:rsidR="00C962D1" w:rsidRPr="00FF3FAE" w:rsidRDefault="00C962D1" w:rsidP="00336546">
            <w:pPr>
              <w:rPr>
                <w:sz w:val="24"/>
                <w:szCs w:val="24"/>
              </w:rPr>
            </w:pPr>
          </w:p>
        </w:tc>
        <w:tc>
          <w:tcPr>
            <w:tcW w:w="1074" w:type="dxa"/>
            <w:tcBorders>
              <w:top w:val="nil"/>
              <w:left w:val="nil"/>
              <w:bottom w:val="nil"/>
              <w:right w:val="nil"/>
            </w:tcBorders>
            <w:noWrap/>
            <w:vAlign w:val="bottom"/>
          </w:tcPr>
          <w:p w:rsidR="00C962D1" w:rsidRPr="00FF3FAE" w:rsidRDefault="00C962D1" w:rsidP="00336546">
            <w:pPr>
              <w:rPr>
                <w:sz w:val="24"/>
                <w:szCs w:val="24"/>
              </w:rPr>
            </w:pPr>
          </w:p>
        </w:tc>
        <w:tc>
          <w:tcPr>
            <w:tcW w:w="1328" w:type="dxa"/>
            <w:tcBorders>
              <w:top w:val="nil"/>
              <w:left w:val="nil"/>
              <w:bottom w:val="nil"/>
              <w:right w:val="nil"/>
            </w:tcBorders>
            <w:noWrap/>
            <w:vAlign w:val="bottom"/>
          </w:tcPr>
          <w:p w:rsidR="00C962D1" w:rsidRPr="00FF3FAE" w:rsidRDefault="00C962D1" w:rsidP="00336546">
            <w:pPr>
              <w:rPr>
                <w:sz w:val="24"/>
                <w:szCs w:val="24"/>
              </w:rPr>
            </w:pPr>
          </w:p>
        </w:tc>
        <w:tc>
          <w:tcPr>
            <w:tcW w:w="470" w:type="dxa"/>
            <w:tcBorders>
              <w:top w:val="nil"/>
              <w:left w:val="nil"/>
              <w:bottom w:val="nil"/>
              <w:right w:val="nil"/>
            </w:tcBorders>
            <w:noWrap/>
            <w:vAlign w:val="bottom"/>
          </w:tcPr>
          <w:p w:rsidR="00C962D1" w:rsidRPr="00FF3FAE" w:rsidRDefault="00C962D1" w:rsidP="00336546">
            <w:pPr>
              <w:rPr>
                <w:sz w:val="24"/>
                <w:szCs w:val="24"/>
              </w:rPr>
            </w:pPr>
          </w:p>
        </w:tc>
      </w:tr>
      <w:tr w:rsidR="00C962D1" w:rsidRPr="00FF3FAE" w:rsidTr="00062D06">
        <w:trPr>
          <w:trHeight w:val="255"/>
        </w:trPr>
        <w:tc>
          <w:tcPr>
            <w:tcW w:w="582" w:type="dxa"/>
            <w:gridSpan w:val="2"/>
            <w:tcBorders>
              <w:top w:val="nil"/>
              <w:left w:val="nil"/>
              <w:bottom w:val="nil"/>
              <w:right w:val="nil"/>
            </w:tcBorders>
            <w:noWrap/>
            <w:vAlign w:val="center"/>
          </w:tcPr>
          <w:p w:rsidR="00062D06" w:rsidRPr="00FF3FAE" w:rsidRDefault="00062D06" w:rsidP="00336546">
            <w:pPr>
              <w:jc w:val="right"/>
              <w:rPr>
                <w:sz w:val="24"/>
                <w:szCs w:val="24"/>
              </w:rPr>
            </w:pPr>
          </w:p>
        </w:tc>
        <w:tc>
          <w:tcPr>
            <w:tcW w:w="4698" w:type="dxa"/>
            <w:gridSpan w:val="5"/>
            <w:tcBorders>
              <w:top w:val="nil"/>
              <w:left w:val="nil"/>
              <w:bottom w:val="nil"/>
              <w:right w:val="nil"/>
            </w:tcBorders>
            <w:noWrap/>
            <w:vAlign w:val="center"/>
          </w:tcPr>
          <w:p w:rsidR="00C962D1" w:rsidRPr="00FF3FAE" w:rsidRDefault="00C962D1" w:rsidP="00336546">
            <w:pPr>
              <w:rPr>
                <w:sz w:val="24"/>
                <w:szCs w:val="24"/>
              </w:rPr>
            </w:pPr>
          </w:p>
        </w:tc>
        <w:tc>
          <w:tcPr>
            <w:tcW w:w="274" w:type="dxa"/>
            <w:gridSpan w:val="2"/>
            <w:tcBorders>
              <w:top w:val="nil"/>
              <w:left w:val="nil"/>
              <w:bottom w:val="nil"/>
              <w:right w:val="nil"/>
            </w:tcBorders>
            <w:noWrap/>
            <w:vAlign w:val="center"/>
          </w:tcPr>
          <w:p w:rsidR="00C962D1" w:rsidRPr="00FF3FAE" w:rsidRDefault="00C962D1" w:rsidP="00336546">
            <w:pPr>
              <w:rPr>
                <w:sz w:val="24"/>
                <w:szCs w:val="24"/>
              </w:rPr>
            </w:pPr>
          </w:p>
        </w:tc>
        <w:tc>
          <w:tcPr>
            <w:tcW w:w="274" w:type="dxa"/>
            <w:tcBorders>
              <w:top w:val="nil"/>
              <w:left w:val="nil"/>
              <w:bottom w:val="nil"/>
              <w:right w:val="nil"/>
            </w:tcBorders>
            <w:noWrap/>
            <w:vAlign w:val="center"/>
          </w:tcPr>
          <w:p w:rsidR="00C962D1" w:rsidRPr="00FF3FAE" w:rsidRDefault="00C962D1" w:rsidP="00336546">
            <w:pPr>
              <w:rPr>
                <w:sz w:val="24"/>
                <w:szCs w:val="24"/>
              </w:rPr>
            </w:pPr>
          </w:p>
        </w:tc>
        <w:tc>
          <w:tcPr>
            <w:tcW w:w="1072" w:type="dxa"/>
            <w:tcBorders>
              <w:top w:val="nil"/>
              <w:left w:val="nil"/>
              <w:bottom w:val="nil"/>
              <w:right w:val="nil"/>
            </w:tcBorders>
            <w:noWrap/>
            <w:vAlign w:val="bottom"/>
          </w:tcPr>
          <w:p w:rsidR="00C962D1" w:rsidRPr="00FF3FAE" w:rsidRDefault="00C962D1" w:rsidP="00336546">
            <w:pPr>
              <w:rPr>
                <w:sz w:val="24"/>
                <w:szCs w:val="24"/>
              </w:rPr>
            </w:pPr>
          </w:p>
        </w:tc>
        <w:tc>
          <w:tcPr>
            <w:tcW w:w="1287" w:type="dxa"/>
            <w:tcBorders>
              <w:top w:val="nil"/>
              <w:left w:val="nil"/>
              <w:bottom w:val="nil"/>
              <w:right w:val="nil"/>
            </w:tcBorders>
            <w:noWrap/>
            <w:vAlign w:val="bottom"/>
          </w:tcPr>
          <w:p w:rsidR="00C962D1" w:rsidRPr="00FF3FAE" w:rsidRDefault="00C962D1" w:rsidP="00336546">
            <w:pPr>
              <w:jc w:val="center"/>
              <w:rPr>
                <w:sz w:val="24"/>
                <w:szCs w:val="24"/>
              </w:rPr>
            </w:pPr>
          </w:p>
        </w:tc>
        <w:tc>
          <w:tcPr>
            <w:tcW w:w="1074" w:type="dxa"/>
            <w:tcBorders>
              <w:top w:val="nil"/>
              <w:left w:val="nil"/>
              <w:bottom w:val="nil"/>
              <w:right w:val="nil"/>
            </w:tcBorders>
            <w:noWrap/>
            <w:vAlign w:val="bottom"/>
          </w:tcPr>
          <w:p w:rsidR="00C962D1" w:rsidRPr="00FF3FAE" w:rsidRDefault="00C962D1" w:rsidP="00336546">
            <w:pPr>
              <w:jc w:val="center"/>
              <w:rPr>
                <w:sz w:val="24"/>
                <w:szCs w:val="24"/>
              </w:rPr>
            </w:pPr>
          </w:p>
        </w:tc>
        <w:tc>
          <w:tcPr>
            <w:tcW w:w="1328" w:type="dxa"/>
            <w:tcBorders>
              <w:top w:val="nil"/>
              <w:left w:val="nil"/>
              <w:bottom w:val="nil"/>
              <w:right w:val="nil"/>
            </w:tcBorders>
            <w:noWrap/>
            <w:vAlign w:val="bottom"/>
          </w:tcPr>
          <w:p w:rsidR="00C962D1" w:rsidRPr="00FF3FAE" w:rsidRDefault="00C962D1" w:rsidP="00336546">
            <w:pPr>
              <w:rPr>
                <w:sz w:val="24"/>
                <w:szCs w:val="24"/>
              </w:rPr>
            </w:pPr>
          </w:p>
        </w:tc>
        <w:tc>
          <w:tcPr>
            <w:tcW w:w="470" w:type="dxa"/>
            <w:tcBorders>
              <w:top w:val="nil"/>
              <w:left w:val="nil"/>
              <w:bottom w:val="nil"/>
              <w:right w:val="nil"/>
            </w:tcBorders>
            <w:noWrap/>
            <w:vAlign w:val="bottom"/>
          </w:tcPr>
          <w:p w:rsidR="00C962D1" w:rsidRPr="00FF3FAE" w:rsidRDefault="00C962D1" w:rsidP="00336546">
            <w:pPr>
              <w:rPr>
                <w:sz w:val="24"/>
                <w:szCs w:val="24"/>
              </w:rPr>
            </w:pPr>
          </w:p>
        </w:tc>
      </w:tr>
      <w:tr w:rsidR="00C962D1" w:rsidRPr="00FF3FAE" w:rsidTr="00062D06">
        <w:trPr>
          <w:trHeight w:val="255"/>
        </w:trPr>
        <w:tc>
          <w:tcPr>
            <w:tcW w:w="9261" w:type="dxa"/>
            <w:gridSpan w:val="13"/>
            <w:tcBorders>
              <w:top w:val="nil"/>
              <w:left w:val="nil"/>
              <w:bottom w:val="nil"/>
              <w:right w:val="nil"/>
            </w:tcBorders>
            <w:noWrap/>
            <w:vAlign w:val="bottom"/>
          </w:tcPr>
          <w:p w:rsidR="00C962D1" w:rsidRPr="00FF3FAE" w:rsidRDefault="00C962D1" w:rsidP="00315D4E">
            <w:pPr>
              <w:rPr>
                <w:b/>
                <w:bCs/>
                <w:sz w:val="24"/>
                <w:szCs w:val="24"/>
              </w:rPr>
            </w:pPr>
            <w:r w:rsidRPr="00FF3FAE">
              <w:rPr>
                <w:b/>
                <w:bCs/>
                <w:sz w:val="24"/>
                <w:szCs w:val="24"/>
              </w:rPr>
              <w:t xml:space="preserve">Структура имени </w:t>
            </w:r>
            <w:r w:rsidR="0036293C" w:rsidRPr="00FF3FAE">
              <w:rPr>
                <w:b/>
                <w:bCs/>
                <w:sz w:val="24"/>
                <w:szCs w:val="24"/>
              </w:rPr>
              <w:t>электронного реестра Переводов</w:t>
            </w:r>
            <w:r w:rsidRPr="00FF3FAE">
              <w:rPr>
                <w:b/>
                <w:bCs/>
                <w:sz w:val="24"/>
                <w:szCs w:val="24"/>
              </w:rPr>
              <w:t>:</w:t>
            </w:r>
            <w:r w:rsidR="00315D4E" w:rsidRPr="00FF3FAE">
              <w:rPr>
                <w:b/>
                <w:bCs/>
                <w:sz w:val="24"/>
                <w:szCs w:val="24"/>
              </w:rPr>
              <w:t xml:space="preserve"> </w:t>
            </w:r>
            <w:r w:rsidR="0036293C" w:rsidRPr="00FF3FAE">
              <w:rPr>
                <w:b/>
                <w:bCs/>
                <w:sz w:val="24"/>
                <w:szCs w:val="24"/>
                <w:lang w:val="en-US"/>
              </w:rPr>
              <w:t>ReestrNNNDD</w:t>
            </w:r>
            <w:r w:rsidR="0036293C" w:rsidRPr="00FF3FAE">
              <w:rPr>
                <w:b/>
                <w:bCs/>
                <w:sz w:val="24"/>
                <w:szCs w:val="24"/>
              </w:rPr>
              <w:t>.</w:t>
            </w:r>
            <w:r w:rsidR="0036293C" w:rsidRPr="00FF3FAE">
              <w:rPr>
                <w:b/>
                <w:bCs/>
                <w:sz w:val="24"/>
                <w:szCs w:val="24"/>
                <w:lang w:val="en-US"/>
              </w:rPr>
              <w:t>MM</w:t>
            </w:r>
            <w:r w:rsidR="0036293C" w:rsidRPr="00FF3FAE">
              <w:rPr>
                <w:b/>
                <w:bCs/>
                <w:sz w:val="24"/>
                <w:szCs w:val="24"/>
              </w:rPr>
              <w:t>.</w:t>
            </w:r>
            <w:r w:rsidR="0036293C" w:rsidRPr="00FF3FAE">
              <w:rPr>
                <w:b/>
                <w:bCs/>
                <w:sz w:val="24"/>
                <w:szCs w:val="24"/>
                <w:lang w:val="en-US"/>
              </w:rPr>
              <w:t>YY</w:t>
            </w:r>
            <w:r w:rsidR="0036293C" w:rsidRPr="00FF3FAE">
              <w:rPr>
                <w:b/>
                <w:bCs/>
                <w:sz w:val="24"/>
                <w:szCs w:val="24"/>
              </w:rPr>
              <w:t>.TXT</w:t>
            </w:r>
          </w:p>
        </w:tc>
        <w:tc>
          <w:tcPr>
            <w:tcW w:w="1328" w:type="dxa"/>
            <w:tcBorders>
              <w:top w:val="nil"/>
              <w:left w:val="nil"/>
              <w:bottom w:val="nil"/>
              <w:right w:val="nil"/>
            </w:tcBorders>
            <w:noWrap/>
            <w:vAlign w:val="bottom"/>
          </w:tcPr>
          <w:p w:rsidR="00C962D1" w:rsidRPr="00FF3FAE" w:rsidRDefault="00C962D1" w:rsidP="00336546">
            <w:pPr>
              <w:rPr>
                <w:sz w:val="24"/>
                <w:szCs w:val="24"/>
              </w:rPr>
            </w:pPr>
          </w:p>
        </w:tc>
        <w:tc>
          <w:tcPr>
            <w:tcW w:w="470" w:type="dxa"/>
            <w:tcBorders>
              <w:top w:val="nil"/>
              <w:left w:val="nil"/>
              <w:bottom w:val="nil"/>
              <w:right w:val="nil"/>
            </w:tcBorders>
            <w:noWrap/>
            <w:vAlign w:val="bottom"/>
          </w:tcPr>
          <w:p w:rsidR="00C962D1" w:rsidRPr="00FF3FAE" w:rsidRDefault="00C962D1" w:rsidP="00336546">
            <w:pPr>
              <w:rPr>
                <w:sz w:val="24"/>
                <w:szCs w:val="24"/>
              </w:rPr>
            </w:pPr>
          </w:p>
        </w:tc>
      </w:tr>
      <w:tr w:rsidR="00315D4E" w:rsidRPr="00FF3FAE" w:rsidTr="00062D06">
        <w:trPr>
          <w:gridAfter w:val="7"/>
          <w:wAfter w:w="5554" w:type="dxa"/>
          <w:trHeight w:val="255"/>
        </w:trPr>
        <w:tc>
          <w:tcPr>
            <w:tcW w:w="274" w:type="dxa"/>
            <w:tcBorders>
              <w:top w:val="nil"/>
              <w:left w:val="nil"/>
              <w:bottom w:val="nil"/>
              <w:right w:val="nil"/>
            </w:tcBorders>
            <w:noWrap/>
            <w:vAlign w:val="bottom"/>
          </w:tcPr>
          <w:p w:rsidR="00315D4E" w:rsidRPr="00FF3FAE" w:rsidRDefault="00315D4E" w:rsidP="00336546">
            <w:pPr>
              <w:rPr>
                <w:sz w:val="24"/>
                <w:szCs w:val="24"/>
              </w:rPr>
            </w:pPr>
          </w:p>
        </w:tc>
        <w:tc>
          <w:tcPr>
            <w:tcW w:w="1072" w:type="dxa"/>
            <w:gridSpan w:val="2"/>
            <w:tcBorders>
              <w:top w:val="nil"/>
              <w:left w:val="nil"/>
              <w:bottom w:val="nil"/>
              <w:right w:val="nil"/>
            </w:tcBorders>
            <w:noWrap/>
            <w:vAlign w:val="bottom"/>
          </w:tcPr>
          <w:p w:rsidR="00315D4E" w:rsidRPr="00FF3FAE" w:rsidRDefault="00315D4E" w:rsidP="00336546">
            <w:pPr>
              <w:rPr>
                <w:sz w:val="24"/>
                <w:szCs w:val="24"/>
              </w:rPr>
            </w:pPr>
          </w:p>
        </w:tc>
        <w:tc>
          <w:tcPr>
            <w:tcW w:w="1287" w:type="dxa"/>
            <w:tcBorders>
              <w:top w:val="nil"/>
              <w:left w:val="nil"/>
              <w:bottom w:val="nil"/>
              <w:right w:val="nil"/>
            </w:tcBorders>
            <w:noWrap/>
            <w:vAlign w:val="bottom"/>
          </w:tcPr>
          <w:p w:rsidR="00315D4E" w:rsidRPr="00FF3FAE" w:rsidRDefault="00315D4E" w:rsidP="00336546">
            <w:pPr>
              <w:rPr>
                <w:sz w:val="24"/>
                <w:szCs w:val="24"/>
              </w:rPr>
            </w:pPr>
          </w:p>
        </w:tc>
        <w:tc>
          <w:tcPr>
            <w:tcW w:w="1074" w:type="dxa"/>
            <w:tcBorders>
              <w:top w:val="nil"/>
              <w:left w:val="nil"/>
              <w:bottom w:val="nil"/>
              <w:right w:val="nil"/>
            </w:tcBorders>
            <w:noWrap/>
            <w:vAlign w:val="bottom"/>
          </w:tcPr>
          <w:p w:rsidR="00315D4E" w:rsidRPr="00FF3FAE" w:rsidRDefault="00315D4E" w:rsidP="00336546">
            <w:pPr>
              <w:rPr>
                <w:sz w:val="24"/>
                <w:szCs w:val="24"/>
              </w:rPr>
            </w:pPr>
          </w:p>
        </w:tc>
        <w:tc>
          <w:tcPr>
            <w:tcW w:w="1328" w:type="dxa"/>
            <w:tcBorders>
              <w:top w:val="nil"/>
              <w:left w:val="nil"/>
              <w:bottom w:val="nil"/>
              <w:right w:val="nil"/>
            </w:tcBorders>
            <w:noWrap/>
            <w:vAlign w:val="bottom"/>
          </w:tcPr>
          <w:p w:rsidR="00315D4E" w:rsidRPr="00FF3FAE" w:rsidRDefault="00315D4E" w:rsidP="00336546">
            <w:pPr>
              <w:rPr>
                <w:sz w:val="24"/>
                <w:szCs w:val="24"/>
              </w:rPr>
            </w:pPr>
          </w:p>
        </w:tc>
        <w:tc>
          <w:tcPr>
            <w:tcW w:w="470" w:type="dxa"/>
            <w:gridSpan w:val="2"/>
            <w:tcBorders>
              <w:top w:val="nil"/>
              <w:left w:val="nil"/>
              <w:bottom w:val="nil"/>
              <w:right w:val="nil"/>
            </w:tcBorders>
            <w:noWrap/>
            <w:vAlign w:val="bottom"/>
          </w:tcPr>
          <w:p w:rsidR="00315D4E" w:rsidRPr="00FF3FAE" w:rsidRDefault="00315D4E" w:rsidP="00336546">
            <w:pPr>
              <w:rPr>
                <w:sz w:val="24"/>
                <w:szCs w:val="24"/>
              </w:rPr>
            </w:pPr>
          </w:p>
        </w:tc>
      </w:tr>
      <w:tr w:rsidR="00C962D1" w:rsidRPr="00FF3FAE" w:rsidTr="00062D06">
        <w:trPr>
          <w:trHeight w:val="255"/>
        </w:trPr>
        <w:tc>
          <w:tcPr>
            <w:tcW w:w="9261" w:type="dxa"/>
            <w:gridSpan w:val="13"/>
            <w:tcBorders>
              <w:top w:val="nil"/>
              <w:left w:val="nil"/>
              <w:bottom w:val="nil"/>
              <w:right w:val="nil"/>
            </w:tcBorders>
            <w:noWrap/>
            <w:vAlign w:val="bottom"/>
          </w:tcPr>
          <w:p w:rsidR="00315D4E" w:rsidRPr="00FF3FAE" w:rsidRDefault="00315D4E" w:rsidP="00315D4E">
            <w:pPr>
              <w:rPr>
                <w:sz w:val="24"/>
                <w:szCs w:val="24"/>
              </w:rPr>
            </w:pPr>
            <w:r w:rsidRPr="00FF3FAE">
              <w:rPr>
                <w:sz w:val="24"/>
                <w:szCs w:val="24"/>
                <w:lang w:val="en-US"/>
              </w:rPr>
              <w:t>Reestr</w:t>
            </w:r>
            <w:r w:rsidRPr="00FF3FAE">
              <w:rPr>
                <w:sz w:val="24"/>
                <w:szCs w:val="24"/>
              </w:rPr>
              <w:t xml:space="preserve"> – указание на файл реестра</w:t>
            </w:r>
          </w:p>
          <w:p w:rsidR="00C962D1" w:rsidRPr="00FF3FAE" w:rsidRDefault="00315D4E" w:rsidP="00315D4E">
            <w:pPr>
              <w:rPr>
                <w:sz w:val="24"/>
                <w:szCs w:val="24"/>
              </w:rPr>
            </w:pPr>
            <w:r w:rsidRPr="00FF3FAE">
              <w:rPr>
                <w:sz w:val="24"/>
                <w:szCs w:val="24"/>
                <w:lang w:val="en-US"/>
              </w:rPr>
              <w:t>NNN</w:t>
            </w:r>
            <w:r w:rsidR="00C962D1" w:rsidRPr="00FF3FAE">
              <w:rPr>
                <w:sz w:val="24"/>
                <w:szCs w:val="24"/>
              </w:rPr>
              <w:t xml:space="preserve"> - код </w:t>
            </w:r>
            <w:r w:rsidRPr="00FF3FAE">
              <w:rPr>
                <w:sz w:val="24"/>
                <w:szCs w:val="24"/>
              </w:rPr>
              <w:t>Поставщика</w:t>
            </w:r>
            <w:r w:rsidR="00C962D1" w:rsidRPr="00FF3FAE">
              <w:rPr>
                <w:sz w:val="24"/>
                <w:szCs w:val="24"/>
              </w:rPr>
              <w:t xml:space="preserve">, для которого </w:t>
            </w:r>
            <w:r w:rsidRPr="00FF3FAE">
              <w:rPr>
                <w:sz w:val="24"/>
                <w:szCs w:val="24"/>
              </w:rPr>
              <w:t xml:space="preserve">подготовлен реестр </w:t>
            </w:r>
            <w:r w:rsidR="00C962D1" w:rsidRPr="00FF3FAE">
              <w:rPr>
                <w:sz w:val="24"/>
                <w:szCs w:val="24"/>
              </w:rPr>
              <w:t>(</w:t>
            </w:r>
            <w:r w:rsidRPr="00FF3FAE">
              <w:rPr>
                <w:sz w:val="24"/>
                <w:szCs w:val="24"/>
              </w:rPr>
              <w:t>присваивается Банком после подписания настоящего Договора</w:t>
            </w:r>
            <w:r w:rsidR="00C962D1" w:rsidRPr="00FF3FAE">
              <w:rPr>
                <w:sz w:val="24"/>
                <w:szCs w:val="24"/>
              </w:rPr>
              <w:t>)</w:t>
            </w:r>
          </w:p>
        </w:tc>
        <w:tc>
          <w:tcPr>
            <w:tcW w:w="1328" w:type="dxa"/>
            <w:tcBorders>
              <w:top w:val="nil"/>
              <w:left w:val="nil"/>
              <w:bottom w:val="nil"/>
              <w:right w:val="nil"/>
            </w:tcBorders>
            <w:noWrap/>
            <w:vAlign w:val="bottom"/>
          </w:tcPr>
          <w:p w:rsidR="00C962D1" w:rsidRPr="00FF3FAE" w:rsidRDefault="00C962D1" w:rsidP="00336546">
            <w:pPr>
              <w:rPr>
                <w:sz w:val="24"/>
                <w:szCs w:val="24"/>
              </w:rPr>
            </w:pPr>
          </w:p>
        </w:tc>
        <w:tc>
          <w:tcPr>
            <w:tcW w:w="470" w:type="dxa"/>
            <w:tcBorders>
              <w:top w:val="nil"/>
              <w:left w:val="nil"/>
              <w:bottom w:val="nil"/>
              <w:right w:val="nil"/>
            </w:tcBorders>
            <w:noWrap/>
            <w:vAlign w:val="bottom"/>
          </w:tcPr>
          <w:p w:rsidR="00C962D1" w:rsidRPr="00FF3FAE" w:rsidRDefault="00C962D1" w:rsidP="00336546">
            <w:pPr>
              <w:rPr>
                <w:sz w:val="24"/>
                <w:szCs w:val="24"/>
              </w:rPr>
            </w:pPr>
          </w:p>
        </w:tc>
      </w:tr>
      <w:tr w:rsidR="00315D4E" w:rsidRPr="00FF3FAE" w:rsidTr="00062D06">
        <w:trPr>
          <w:trHeight w:val="255"/>
        </w:trPr>
        <w:tc>
          <w:tcPr>
            <w:tcW w:w="6900" w:type="dxa"/>
            <w:gridSpan w:val="11"/>
            <w:tcBorders>
              <w:top w:val="nil"/>
              <w:left w:val="nil"/>
              <w:bottom w:val="nil"/>
              <w:right w:val="nil"/>
            </w:tcBorders>
            <w:noWrap/>
            <w:vAlign w:val="bottom"/>
          </w:tcPr>
          <w:p w:rsidR="00315D4E" w:rsidRPr="00FF3FAE" w:rsidRDefault="00315D4E" w:rsidP="00315D4E">
            <w:pPr>
              <w:rPr>
                <w:sz w:val="24"/>
                <w:szCs w:val="24"/>
              </w:rPr>
            </w:pPr>
            <w:r w:rsidRPr="00FF3FAE">
              <w:rPr>
                <w:sz w:val="24"/>
                <w:szCs w:val="24"/>
                <w:lang w:val="en-US"/>
              </w:rPr>
              <w:t>DD</w:t>
            </w:r>
            <w:r w:rsidRPr="00FF3FAE">
              <w:rPr>
                <w:sz w:val="24"/>
                <w:szCs w:val="24"/>
              </w:rPr>
              <w:t xml:space="preserve">  - день даты платежного поручения, </w:t>
            </w:r>
          </w:p>
        </w:tc>
        <w:tc>
          <w:tcPr>
            <w:tcW w:w="1287" w:type="dxa"/>
            <w:tcBorders>
              <w:top w:val="nil"/>
              <w:left w:val="nil"/>
              <w:bottom w:val="nil"/>
              <w:right w:val="nil"/>
            </w:tcBorders>
            <w:noWrap/>
            <w:vAlign w:val="bottom"/>
          </w:tcPr>
          <w:p w:rsidR="00315D4E" w:rsidRPr="00FF3FAE" w:rsidRDefault="00315D4E" w:rsidP="00315D4E">
            <w:pPr>
              <w:rPr>
                <w:sz w:val="24"/>
                <w:szCs w:val="24"/>
              </w:rPr>
            </w:pPr>
          </w:p>
        </w:tc>
        <w:tc>
          <w:tcPr>
            <w:tcW w:w="1074" w:type="dxa"/>
            <w:tcBorders>
              <w:top w:val="nil"/>
              <w:left w:val="nil"/>
              <w:bottom w:val="nil"/>
              <w:right w:val="nil"/>
            </w:tcBorders>
            <w:noWrap/>
            <w:vAlign w:val="bottom"/>
          </w:tcPr>
          <w:p w:rsidR="00315D4E" w:rsidRPr="00FF3FAE" w:rsidRDefault="00315D4E" w:rsidP="00315D4E">
            <w:pPr>
              <w:rPr>
                <w:sz w:val="24"/>
                <w:szCs w:val="24"/>
              </w:rPr>
            </w:pPr>
          </w:p>
        </w:tc>
        <w:tc>
          <w:tcPr>
            <w:tcW w:w="1328" w:type="dxa"/>
            <w:tcBorders>
              <w:top w:val="nil"/>
              <w:left w:val="nil"/>
              <w:bottom w:val="nil"/>
              <w:right w:val="nil"/>
            </w:tcBorders>
            <w:noWrap/>
            <w:vAlign w:val="bottom"/>
          </w:tcPr>
          <w:p w:rsidR="00315D4E" w:rsidRPr="00FF3FAE" w:rsidRDefault="00315D4E" w:rsidP="00315D4E">
            <w:pPr>
              <w:rPr>
                <w:sz w:val="24"/>
                <w:szCs w:val="24"/>
              </w:rPr>
            </w:pPr>
          </w:p>
        </w:tc>
        <w:tc>
          <w:tcPr>
            <w:tcW w:w="470" w:type="dxa"/>
            <w:tcBorders>
              <w:top w:val="nil"/>
              <w:left w:val="nil"/>
              <w:bottom w:val="nil"/>
              <w:right w:val="nil"/>
            </w:tcBorders>
            <w:noWrap/>
            <w:vAlign w:val="bottom"/>
          </w:tcPr>
          <w:p w:rsidR="00315D4E" w:rsidRPr="00FF3FAE" w:rsidRDefault="00315D4E" w:rsidP="00315D4E">
            <w:pPr>
              <w:rPr>
                <w:sz w:val="24"/>
                <w:szCs w:val="24"/>
              </w:rPr>
            </w:pPr>
          </w:p>
        </w:tc>
      </w:tr>
      <w:tr w:rsidR="00315D4E" w:rsidRPr="00FF3FAE" w:rsidTr="00062D06">
        <w:trPr>
          <w:trHeight w:val="255"/>
        </w:trPr>
        <w:tc>
          <w:tcPr>
            <w:tcW w:w="6900" w:type="dxa"/>
            <w:gridSpan w:val="11"/>
            <w:tcBorders>
              <w:top w:val="nil"/>
              <w:left w:val="nil"/>
              <w:bottom w:val="nil"/>
              <w:right w:val="nil"/>
            </w:tcBorders>
            <w:noWrap/>
            <w:vAlign w:val="bottom"/>
          </w:tcPr>
          <w:p w:rsidR="00315D4E" w:rsidRPr="00FF3FAE" w:rsidRDefault="00315D4E" w:rsidP="00315D4E">
            <w:pPr>
              <w:rPr>
                <w:sz w:val="24"/>
                <w:szCs w:val="24"/>
              </w:rPr>
            </w:pPr>
            <w:r w:rsidRPr="00FF3FAE">
              <w:rPr>
                <w:sz w:val="24"/>
                <w:szCs w:val="24"/>
              </w:rPr>
              <w:t xml:space="preserve">ММ - месяц даты платежного поручения, </w:t>
            </w:r>
          </w:p>
        </w:tc>
        <w:tc>
          <w:tcPr>
            <w:tcW w:w="1287" w:type="dxa"/>
            <w:tcBorders>
              <w:top w:val="nil"/>
              <w:left w:val="nil"/>
              <w:bottom w:val="nil"/>
              <w:right w:val="nil"/>
            </w:tcBorders>
            <w:noWrap/>
            <w:vAlign w:val="bottom"/>
          </w:tcPr>
          <w:p w:rsidR="00315D4E" w:rsidRPr="00FF3FAE" w:rsidRDefault="00315D4E" w:rsidP="00315D4E">
            <w:pPr>
              <w:rPr>
                <w:sz w:val="24"/>
                <w:szCs w:val="24"/>
              </w:rPr>
            </w:pPr>
          </w:p>
        </w:tc>
        <w:tc>
          <w:tcPr>
            <w:tcW w:w="1074" w:type="dxa"/>
            <w:tcBorders>
              <w:top w:val="nil"/>
              <w:left w:val="nil"/>
              <w:bottom w:val="nil"/>
              <w:right w:val="nil"/>
            </w:tcBorders>
            <w:noWrap/>
            <w:vAlign w:val="bottom"/>
          </w:tcPr>
          <w:p w:rsidR="00315D4E" w:rsidRPr="00FF3FAE" w:rsidRDefault="00315D4E" w:rsidP="00315D4E">
            <w:pPr>
              <w:rPr>
                <w:sz w:val="24"/>
                <w:szCs w:val="24"/>
              </w:rPr>
            </w:pPr>
          </w:p>
        </w:tc>
        <w:tc>
          <w:tcPr>
            <w:tcW w:w="1328" w:type="dxa"/>
            <w:tcBorders>
              <w:top w:val="nil"/>
              <w:left w:val="nil"/>
              <w:bottom w:val="nil"/>
              <w:right w:val="nil"/>
            </w:tcBorders>
            <w:noWrap/>
            <w:vAlign w:val="bottom"/>
          </w:tcPr>
          <w:p w:rsidR="00315D4E" w:rsidRPr="00FF3FAE" w:rsidRDefault="00315D4E" w:rsidP="00315D4E">
            <w:pPr>
              <w:rPr>
                <w:sz w:val="24"/>
                <w:szCs w:val="24"/>
              </w:rPr>
            </w:pPr>
          </w:p>
        </w:tc>
        <w:tc>
          <w:tcPr>
            <w:tcW w:w="470" w:type="dxa"/>
            <w:tcBorders>
              <w:top w:val="nil"/>
              <w:left w:val="nil"/>
              <w:bottom w:val="nil"/>
              <w:right w:val="nil"/>
            </w:tcBorders>
            <w:noWrap/>
            <w:vAlign w:val="bottom"/>
          </w:tcPr>
          <w:p w:rsidR="00315D4E" w:rsidRPr="00FF3FAE" w:rsidRDefault="00315D4E" w:rsidP="00315D4E">
            <w:pPr>
              <w:rPr>
                <w:sz w:val="24"/>
                <w:szCs w:val="24"/>
              </w:rPr>
            </w:pPr>
          </w:p>
        </w:tc>
      </w:tr>
      <w:tr w:rsidR="00315D4E" w:rsidRPr="00FF3FAE" w:rsidTr="00062D06">
        <w:trPr>
          <w:trHeight w:val="255"/>
        </w:trPr>
        <w:tc>
          <w:tcPr>
            <w:tcW w:w="6900" w:type="dxa"/>
            <w:gridSpan w:val="11"/>
            <w:tcBorders>
              <w:top w:val="nil"/>
              <w:left w:val="nil"/>
              <w:bottom w:val="nil"/>
              <w:right w:val="nil"/>
            </w:tcBorders>
            <w:noWrap/>
            <w:vAlign w:val="bottom"/>
          </w:tcPr>
          <w:p w:rsidR="00315D4E" w:rsidRPr="00FF3FAE" w:rsidRDefault="00315D4E" w:rsidP="00315D4E">
            <w:pPr>
              <w:rPr>
                <w:sz w:val="24"/>
                <w:szCs w:val="24"/>
              </w:rPr>
            </w:pPr>
            <w:r w:rsidRPr="00FF3FAE">
              <w:rPr>
                <w:sz w:val="24"/>
                <w:szCs w:val="24"/>
                <w:lang w:val="en-US"/>
              </w:rPr>
              <w:t>YY</w:t>
            </w:r>
            <w:r w:rsidR="00064A7A" w:rsidRPr="00FF3FAE">
              <w:rPr>
                <w:sz w:val="24"/>
                <w:szCs w:val="24"/>
              </w:rPr>
              <w:t xml:space="preserve">   - две</w:t>
            </w:r>
            <w:r w:rsidRPr="00FF3FAE">
              <w:rPr>
                <w:sz w:val="24"/>
                <w:szCs w:val="24"/>
              </w:rPr>
              <w:t xml:space="preserve"> последние цифры </w:t>
            </w:r>
            <w:r w:rsidR="001C6333" w:rsidRPr="00FF3FAE">
              <w:rPr>
                <w:sz w:val="24"/>
                <w:szCs w:val="24"/>
              </w:rPr>
              <w:t>года даты платежного поручения.</w:t>
            </w:r>
          </w:p>
        </w:tc>
        <w:tc>
          <w:tcPr>
            <w:tcW w:w="1287" w:type="dxa"/>
            <w:tcBorders>
              <w:top w:val="nil"/>
              <w:left w:val="nil"/>
              <w:bottom w:val="nil"/>
              <w:right w:val="nil"/>
            </w:tcBorders>
            <w:noWrap/>
            <w:vAlign w:val="bottom"/>
          </w:tcPr>
          <w:p w:rsidR="00315D4E" w:rsidRPr="00FF3FAE" w:rsidRDefault="00315D4E" w:rsidP="00315D4E">
            <w:pPr>
              <w:rPr>
                <w:sz w:val="24"/>
                <w:szCs w:val="24"/>
              </w:rPr>
            </w:pPr>
          </w:p>
        </w:tc>
        <w:tc>
          <w:tcPr>
            <w:tcW w:w="1074" w:type="dxa"/>
            <w:tcBorders>
              <w:top w:val="nil"/>
              <w:left w:val="nil"/>
              <w:bottom w:val="nil"/>
              <w:right w:val="nil"/>
            </w:tcBorders>
            <w:noWrap/>
            <w:vAlign w:val="bottom"/>
          </w:tcPr>
          <w:p w:rsidR="00315D4E" w:rsidRPr="00FF3FAE" w:rsidRDefault="00315D4E" w:rsidP="00315D4E">
            <w:pPr>
              <w:rPr>
                <w:sz w:val="24"/>
                <w:szCs w:val="24"/>
              </w:rPr>
            </w:pPr>
          </w:p>
        </w:tc>
        <w:tc>
          <w:tcPr>
            <w:tcW w:w="1328" w:type="dxa"/>
            <w:tcBorders>
              <w:top w:val="nil"/>
              <w:left w:val="nil"/>
              <w:bottom w:val="nil"/>
              <w:right w:val="nil"/>
            </w:tcBorders>
            <w:noWrap/>
            <w:vAlign w:val="bottom"/>
          </w:tcPr>
          <w:p w:rsidR="00315D4E" w:rsidRPr="00FF3FAE" w:rsidRDefault="00315D4E" w:rsidP="00315D4E">
            <w:pPr>
              <w:rPr>
                <w:sz w:val="24"/>
                <w:szCs w:val="24"/>
              </w:rPr>
            </w:pPr>
          </w:p>
        </w:tc>
        <w:tc>
          <w:tcPr>
            <w:tcW w:w="470" w:type="dxa"/>
            <w:tcBorders>
              <w:top w:val="nil"/>
              <w:left w:val="nil"/>
              <w:bottom w:val="nil"/>
              <w:right w:val="nil"/>
            </w:tcBorders>
            <w:noWrap/>
            <w:vAlign w:val="bottom"/>
          </w:tcPr>
          <w:p w:rsidR="00315D4E" w:rsidRPr="00FF3FAE" w:rsidRDefault="00315D4E" w:rsidP="00315D4E">
            <w:pPr>
              <w:rPr>
                <w:sz w:val="24"/>
                <w:szCs w:val="24"/>
              </w:rPr>
            </w:pPr>
          </w:p>
        </w:tc>
      </w:tr>
    </w:tbl>
    <w:p w:rsidR="00315D4E" w:rsidRPr="00FF3FAE" w:rsidRDefault="00315D4E" w:rsidP="00C962D1">
      <w:pPr>
        <w:widowControl w:val="0"/>
        <w:rPr>
          <w:sz w:val="24"/>
          <w:szCs w:val="24"/>
        </w:rPr>
      </w:pPr>
    </w:p>
    <w:p w:rsidR="00D87873" w:rsidRPr="00FF3FAE" w:rsidRDefault="00D87873" w:rsidP="00C962D1">
      <w:pPr>
        <w:widowControl w:val="0"/>
        <w:rPr>
          <w:sz w:val="24"/>
          <w:szCs w:val="24"/>
        </w:rPr>
      </w:pPr>
    </w:p>
    <w:p w:rsidR="00C962D1" w:rsidRPr="00FF3FAE" w:rsidRDefault="00315D4E" w:rsidP="00C962D1">
      <w:pPr>
        <w:widowControl w:val="0"/>
        <w:rPr>
          <w:sz w:val="24"/>
          <w:szCs w:val="24"/>
        </w:rPr>
      </w:pPr>
      <w:r w:rsidRPr="00FF3FAE">
        <w:rPr>
          <w:sz w:val="24"/>
          <w:szCs w:val="24"/>
        </w:rPr>
        <w:t>П</w:t>
      </w:r>
      <w:r w:rsidR="00C962D1" w:rsidRPr="00FF3FAE">
        <w:rPr>
          <w:sz w:val="24"/>
          <w:szCs w:val="24"/>
        </w:rPr>
        <w:t xml:space="preserve">оля реестра отделяются друг от друга разделителем “ ; ”. </w:t>
      </w:r>
    </w:p>
    <w:p w:rsidR="00C962D1" w:rsidRPr="00FF3FAE" w:rsidRDefault="00C962D1" w:rsidP="00C962D1">
      <w:pPr>
        <w:widowControl w:val="0"/>
        <w:rPr>
          <w:sz w:val="24"/>
          <w:szCs w:val="24"/>
        </w:rPr>
      </w:pPr>
      <w:r w:rsidRPr="00FF3FAE">
        <w:rPr>
          <w:sz w:val="24"/>
          <w:szCs w:val="24"/>
        </w:rPr>
        <w:t xml:space="preserve">Значения </w:t>
      </w:r>
      <w:r w:rsidRPr="00FF3FAE">
        <w:rPr>
          <w:sz w:val="24"/>
          <w:szCs w:val="24"/>
          <w:u w:val="single"/>
        </w:rPr>
        <w:t>поля адрес</w:t>
      </w:r>
      <w:r w:rsidRPr="00FF3FAE">
        <w:rPr>
          <w:sz w:val="24"/>
          <w:szCs w:val="24"/>
        </w:rPr>
        <w:t xml:space="preserve"> отделяются друг от друга разделителем  “ , ”.</w:t>
      </w:r>
    </w:p>
    <w:p w:rsidR="0032424B" w:rsidRPr="00FF3FAE" w:rsidRDefault="0032424B" w:rsidP="00612036">
      <w:pPr>
        <w:rPr>
          <w:sz w:val="24"/>
          <w:szCs w:val="24"/>
        </w:rPr>
      </w:pPr>
    </w:p>
    <w:p w:rsidR="00612036" w:rsidRPr="00FF3FAE" w:rsidRDefault="00612036" w:rsidP="00612036">
      <w:pPr>
        <w:rPr>
          <w:b/>
          <w:sz w:val="24"/>
          <w:szCs w:val="24"/>
        </w:rPr>
      </w:pPr>
      <w:r w:rsidRPr="00FF3FAE">
        <w:rPr>
          <w:b/>
          <w:sz w:val="24"/>
          <w:szCs w:val="24"/>
        </w:rPr>
        <w:t>Формат заголовка реестра: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072"/>
      </w:tblGrid>
      <w:tr w:rsidR="00612036" w:rsidRPr="00FF3FAE" w:rsidTr="00CB4F28">
        <w:tc>
          <w:tcPr>
            <w:tcW w:w="1134" w:type="dxa"/>
            <w:shd w:val="clear" w:color="auto" w:fill="C0C0C0"/>
            <w:vAlign w:val="center"/>
          </w:tcPr>
          <w:p w:rsidR="00612036" w:rsidRPr="00FF3FAE" w:rsidRDefault="00612036" w:rsidP="00336546">
            <w:pPr>
              <w:pStyle w:val="af"/>
              <w:rPr>
                <w:rFonts w:ascii="Times New Roman" w:hAnsi="Times New Roman" w:cs="Times New Roman"/>
                <w:sz w:val="24"/>
                <w:szCs w:val="24"/>
              </w:rPr>
            </w:pPr>
            <w:r w:rsidRPr="00FF3FAE">
              <w:rPr>
                <w:rFonts w:ascii="Times New Roman" w:hAnsi="Times New Roman" w:cs="Times New Roman"/>
                <w:sz w:val="24"/>
                <w:szCs w:val="24"/>
              </w:rPr>
              <w:t>Формат</w:t>
            </w:r>
          </w:p>
        </w:tc>
        <w:tc>
          <w:tcPr>
            <w:tcW w:w="9072" w:type="dxa"/>
            <w:shd w:val="clear" w:color="auto" w:fill="C0C0C0"/>
            <w:vAlign w:val="center"/>
          </w:tcPr>
          <w:p w:rsidR="00612036" w:rsidRPr="00FF3FAE" w:rsidRDefault="00612036" w:rsidP="00336546">
            <w:pPr>
              <w:pStyle w:val="af"/>
              <w:rPr>
                <w:rFonts w:ascii="Times New Roman" w:hAnsi="Times New Roman" w:cs="Times New Roman"/>
                <w:sz w:val="24"/>
                <w:szCs w:val="24"/>
              </w:rPr>
            </w:pPr>
            <w:r w:rsidRPr="00FF3FAE">
              <w:rPr>
                <w:rFonts w:ascii="Times New Roman" w:hAnsi="Times New Roman" w:cs="Times New Roman"/>
                <w:sz w:val="24"/>
                <w:szCs w:val="24"/>
              </w:rPr>
              <w:t>Поле</w:t>
            </w:r>
          </w:p>
        </w:tc>
      </w:tr>
      <w:tr w:rsidR="00612036" w:rsidRPr="00FF3FAE" w:rsidTr="00CB4F28">
        <w:tc>
          <w:tcPr>
            <w:tcW w:w="1134" w:type="dxa"/>
          </w:tcPr>
          <w:p w:rsidR="00612036" w:rsidRPr="00FF3FAE" w:rsidRDefault="00612036" w:rsidP="00336546">
            <w:pPr>
              <w:pStyle w:val="af0"/>
              <w:rPr>
                <w:rFonts w:ascii="Times New Roman" w:hAnsi="Times New Roman" w:cs="Times New Roman"/>
                <w:sz w:val="24"/>
                <w:szCs w:val="24"/>
              </w:rPr>
            </w:pPr>
            <w:r w:rsidRPr="00FF3FAE">
              <w:rPr>
                <w:rFonts w:ascii="Times New Roman" w:hAnsi="Times New Roman" w:cs="Times New Roman"/>
                <w:sz w:val="24"/>
                <w:szCs w:val="24"/>
              </w:rPr>
              <w:t>N(10)</w:t>
            </w:r>
          </w:p>
        </w:tc>
        <w:tc>
          <w:tcPr>
            <w:tcW w:w="9072" w:type="dxa"/>
          </w:tcPr>
          <w:p w:rsidR="00612036" w:rsidRPr="00FF3FAE" w:rsidRDefault="00612036" w:rsidP="00336546">
            <w:pPr>
              <w:pStyle w:val="af0"/>
              <w:rPr>
                <w:rFonts w:ascii="Times New Roman" w:hAnsi="Times New Roman" w:cs="Times New Roman"/>
                <w:sz w:val="24"/>
                <w:szCs w:val="24"/>
              </w:rPr>
            </w:pPr>
            <w:r w:rsidRPr="00FF3FAE">
              <w:rPr>
                <w:rFonts w:ascii="Times New Roman" w:hAnsi="Times New Roman" w:cs="Times New Roman"/>
                <w:sz w:val="24"/>
                <w:szCs w:val="24"/>
              </w:rPr>
              <w:t>Номер реестра</w:t>
            </w:r>
          </w:p>
        </w:tc>
      </w:tr>
      <w:tr w:rsidR="00914BC6" w:rsidRPr="00FF3FAE" w:rsidTr="00CB4F28">
        <w:tc>
          <w:tcPr>
            <w:tcW w:w="1134" w:type="dxa"/>
          </w:tcPr>
          <w:p w:rsidR="00914BC6" w:rsidRPr="00914BC6" w:rsidRDefault="00914BC6" w:rsidP="00914BC6">
            <w:pPr>
              <w:pStyle w:val="af0"/>
              <w:rPr>
                <w:rFonts w:ascii="Times New Roman" w:hAnsi="Times New Roman" w:cs="Times New Roman"/>
                <w:sz w:val="24"/>
                <w:szCs w:val="24"/>
              </w:rPr>
            </w:pPr>
            <w:r w:rsidRPr="00914BC6">
              <w:rPr>
                <w:rFonts w:ascii="Times New Roman" w:hAnsi="Times New Roman" w:cs="Times New Roman"/>
                <w:sz w:val="24"/>
                <w:szCs w:val="24"/>
              </w:rPr>
              <w:t>V2(15)</w:t>
            </w:r>
          </w:p>
        </w:tc>
        <w:tc>
          <w:tcPr>
            <w:tcW w:w="9072" w:type="dxa"/>
          </w:tcPr>
          <w:p w:rsidR="00914BC6" w:rsidRPr="00914BC6" w:rsidRDefault="00914BC6" w:rsidP="00914BC6">
            <w:pPr>
              <w:pStyle w:val="af0"/>
              <w:rPr>
                <w:rFonts w:ascii="Times New Roman" w:hAnsi="Times New Roman" w:cs="Times New Roman"/>
                <w:sz w:val="24"/>
                <w:szCs w:val="24"/>
                <w:lang w:val="ru-RU"/>
              </w:rPr>
            </w:pPr>
            <w:r w:rsidRPr="00914BC6">
              <w:rPr>
                <w:rFonts w:ascii="Times New Roman" w:hAnsi="Times New Roman" w:cs="Times New Roman"/>
                <w:sz w:val="24"/>
                <w:szCs w:val="24"/>
                <w:lang w:val="ru-RU"/>
              </w:rPr>
              <w:t>Резервное поле</w:t>
            </w:r>
          </w:p>
        </w:tc>
      </w:tr>
      <w:tr w:rsidR="00612036" w:rsidRPr="00FF3FAE" w:rsidTr="00CB4F28">
        <w:tc>
          <w:tcPr>
            <w:tcW w:w="1134" w:type="dxa"/>
          </w:tcPr>
          <w:p w:rsidR="00612036" w:rsidRPr="00FF3FAE" w:rsidRDefault="00612036" w:rsidP="00336546">
            <w:pPr>
              <w:pStyle w:val="af0"/>
              <w:rPr>
                <w:rFonts w:ascii="Times New Roman" w:hAnsi="Times New Roman" w:cs="Times New Roman"/>
                <w:sz w:val="24"/>
                <w:szCs w:val="24"/>
              </w:rPr>
            </w:pPr>
            <w:r w:rsidRPr="00FF3FAE">
              <w:rPr>
                <w:rFonts w:ascii="Times New Roman" w:hAnsi="Times New Roman" w:cs="Times New Roman"/>
                <w:sz w:val="24"/>
                <w:szCs w:val="24"/>
              </w:rPr>
              <w:t>N(20.2)</w:t>
            </w:r>
          </w:p>
        </w:tc>
        <w:tc>
          <w:tcPr>
            <w:tcW w:w="9072" w:type="dxa"/>
          </w:tcPr>
          <w:p w:rsidR="00612036" w:rsidRPr="00FF3FAE" w:rsidRDefault="00612036" w:rsidP="00336546">
            <w:pPr>
              <w:pStyle w:val="af0"/>
              <w:rPr>
                <w:rFonts w:ascii="Times New Roman" w:hAnsi="Times New Roman" w:cs="Times New Roman"/>
                <w:sz w:val="24"/>
                <w:szCs w:val="24"/>
              </w:rPr>
            </w:pPr>
            <w:r w:rsidRPr="00FF3FAE">
              <w:rPr>
                <w:rFonts w:ascii="Times New Roman" w:hAnsi="Times New Roman" w:cs="Times New Roman"/>
                <w:sz w:val="24"/>
                <w:szCs w:val="24"/>
              </w:rPr>
              <w:t>Сумма реестра</w:t>
            </w:r>
          </w:p>
        </w:tc>
      </w:tr>
      <w:tr w:rsidR="00612036" w:rsidRPr="00FF3FAE" w:rsidTr="00CB4F28">
        <w:tc>
          <w:tcPr>
            <w:tcW w:w="1134" w:type="dxa"/>
          </w:tcPr>
          <w:p w:rsidR="00612036" w:rsidRPr="00FF3FAE" w:rsidRDefault="00612036" w:rsidP="00336546">
            <w:pPr>
              <w:pStyle w:val="af0"/>
              <w:rPr>
                <w:rFonts w:ascii="Times New Roman" w:hAnsi="Times New Roman" w:cs="Times New Roman"/>
                <w:sz w:val="24"/>
                <w:szCs w:val="24"/>
              </w:rPr>
            </w:pPr>
            <w:r w:rsidRPr="00FF3FAE">
              <w:rPr>
                <w:rFonts w:ascii="Times New Roman" w:hAnsi="Times New Roman" w:cs="Times New Roman"/>
                <w:sz w:val="24"/>
                <w:szCs w:val="24"/>
              </w:rPr>
              <w:t>N(20.2)</w:t>
            </w:r>
          </w:p>
        </w:tc>
        <w:tc>
          <w:tcPr>
            <w:tcW w:w="9072" w:type="dxa"/>
          </w:tcPr>
          <w:p w:rsidR="00612036" w:rsidRPr="00FF3FAE" w:rsidRDefault="00612036" w:rsidP="00336546">
            <w:pPr>
              <w:pStyle w:val="af0"/>
              <w:rPr>
                <w:rFonts w:ascii="Times New Roman" w:hAnsi="Times New Roman" w:cs="Times New Roman"/>
                <w:sz w:val="24"/>
                <w:szCs w:val="24"/>
              </w:rPr>
            </w:pPr>
            <w:r w:rsidRPr="00FF3FAE">
              <w:rPr>
                <w:rFonts w:ascii="Times New Roman" w:hAnsi="Times New Roman" w:cs="Times New Roman"/>
                <w:sz w:val="24"/>
                <w:szCs w:val="24"/>
              </w:rPr>
              <w:t>Сумма пени</w:t>
            </w:r>
          </w:p>
        </w:tc>
      </w:tr>
      <w:tr w:rsidR="00612036" w:rsidRPr="00FF3FAE" w:rsidTr="00CB4F28">
        <w:tc>
          <w:tcPr>
            <w:tcW w:w="1134" w:type="dxa"/>
          </w:tcPr>
          <w:p w:rsidR="00612036" w:rsidRPr="00FF3FAE" w:rsidRDefault="00612036" w:rsidP="00336546">
            <w:pPr>
              <w:pStyle w:val="af0"/>
              <w:rPr>
                <w:rFonts w:ascii="Times New Roman" w:hAnsi="Times New Roman" w:cs="Times New Roman"/>
                <w:sz w:val="24"/>
                <w:szCs w:val="24"/>
              </w:rPr>
            </w:pPr>
            <w:r w:rsidRPr="00FF3FAE">
              <w:rPr>
                <w:rFonts w:ascii="Times New Roman" w:hAnsi="Times New Roman" w:cs="Times New Roman"/>
                <w:sz w:val="24"/>
                <w:szCs w:val="24"/>
              </w:rPr>
              <w:t>N(20.2)</w:t>
            </w:r>
          </w:p>
        </w:tc>
        <w:tc>
          <w:tcPr>
            <w:tcW w:w="9072" w:type="dxa"/>
          </w:tcPr>
          <w:p w:rsidR="00612036" w:rsidRPr="00FF3FAE" w:rsidRDefault="00612036" w:rsidP="00336546">
            <w:pPr>
              <w:pStyle w:val="af0"/>
              <w:rPr>
                <w:rFonts w:ascii="Times New Roman" w:hAnsi="Times New Roman" w:cs="Times New Roman"/>
                <w:sz w:val="24"/>
                <w:szCs w:val="24"/>
              </w:rPr>
            </w:pPr>
            <w:r w:rsidRPr="00FF3FAE">
              <w:rPr>
                <w:rFonts w:ascii="Times New Roman" w:hAnsi="Times New Roman" w:cs="Times New Roman"/>
                <w:sz w:val="24"/>
                <w:szCs w:val="24"/>
              </w:rPr>
              <w:t xml:space="preserve">Комиссия </w:t>
            </w:r>
          </w:p>
        </w:tc>
      </w:tr>
      <w:tr w:rsidR="00612036" w:rsidRPr="00FF3FAE" w:rsidTr="00CB4F28">
        <w:tc>
          <w:tcPr>
            <w:tcW w:w="1134" w:type="dxa"/>
          </w:tcPr>
          <w:p w:rsidR="00612036" w:rsidRPr="00FF3FAE" w:rsidRDefault="00612036" w:rsidP="00336546">
            <w:pPr>
              <w:pStyle w:val="af0"/>
              <w:rPr>
                <w:rFonts w:ascii="Times New Roman" w:hAnsi="Times New Roman" w:cs="Times New Roman"/>
                <w:sz w:val="24"/>
                <w:szCs w:val="24"/>
              </w:rPr>
            </w:pPr>
            <w:r w:rsidRPr="00FF3FAE">
              <w:rPr>
                <w:rFonts w:ascii="Times New Roman" w:hAnsi="Times New Roman" w:cs="Times New Roman"/>
                <w:sz w:val="24"/>
                <w:szCs w:val="24"/>
              </w:rPr>
              <w:t>N(20.2)</w:t>
            </w:r>
          </w:p>
        </w:tc>
        <w:tc>
          <w:tcPr>
            <w:tcW w:w="9072" w:type="dxa"/>
          </w:tcPr>
          <w:p w:rsidR="00612036" w:rsidRPr="00FF3FAE" w:rsidRDefault="00612036" w:rsidP="00336546">
            <w:pPr>
              <w:pStyle w:val="af0"/>
              <w:rPr>
                <w:rFonts w:ascii="Times New Roman" w:hAnsi="Times New Roman" w:cs="Times New Roman"/>
                <w:sz w:val="24"/>
                <w:szCs w:val="24"/>
              </w:rPr>
            </w:pPr>
            <w:r w:rsidRPr="00FF3FAE">
              <w:rPr>
                <w:rFonts w:ascii="Times New Roman" w:hAnsi="Times New Roman" w:cs="Times New Roman"/>
                <w:sz w:val="24"/>
                <w:szCs w:val="24"/>
              </w:rPr>
              <w:t>Сумма к перечислению</w:t>
            </w:r>
          </w:p>
        </w:tc>
      </w:tr>
      <w:tr w:rsidR="00612036" w:rsidRPr="00FF3FAE" w:rsidTr="00CB4F28">
        <w:tc>
          <w:tcPr>
            <w:tcW w:w="1134" w:type="dxa"/>
          </w:tcPr>
          <w:p w:rsidR="00612036" w:rsidRPr="00FF3FAE" w:rsidRDefault="00612036" w:rsidP="00336546">
            <w:pPr>
              <w:pStyle w:val="af0"/>
              <w:rPr>
                <w:rFonts w:ascii="Times New Roman" w:hAnsi="Times New Roman" w:cs="Times New Roman"/>
                <w:sz w:val="24"/>
                <w:szCs w:val="24"/>
              </w:rPr>
            </w:pPr>
            <w:r w:rsidRPr="00FF3FAE">
              <w:rPr>
                <w:rFonts w:ascii="Times New Roman" w:hAnsi="Times New Roman" w:cs="Times New Roman"/>
                <w:sz w:val="24"/>
                <w:szCs w:val="24"/>
              </w:rPr>
              <w:t>N(10)</w:t>
            </w:r>
          </w:p>
        </w:tc>
        <w:tc>
          <w:tcPr>
            <w:tcW w:w="9072" w:type="dxa"/>
          </w:tcPr>
          <w:p w:rsidR="00612036" w:rsidRPr="00FF3FAE" w:rsidRDefault="00612036" w:rsidP="00336546">
            <w:pPr>
              <w:pStyle w:val="af0"/>
              <w:rPr>
                <w:rFonts w:ascii="Times New Roman" w:hAnsi="Times New Roman" w:cs="Times New Roman"/>
                <w:sz w:val="24"/>
                <w:szCs w:val="24"/>
              </w:rPr>
            </w:pPr>
            <w:r w:rsidRPr="00FF3FAE">
              <w:rPr>
                <w:rFonts w:ascii="Times New Roman" w:hAnsi="Times New Roman" w:cs="Times New Roman"/>
                <w:sz w:val="24"/>
                <w:szCs w:val="24"/>
              </w:rPr>
              <w:t>Число записей</w:t>
            </w:r>
          </w:p>
        </w:tc>
      </w:tr>
      <w:tr w:rsidR="00612036" w:rsidRPr="00FF3FAE" w:rsidTr="00CB4F28">
        <w:tc>
          <w:tcPr>
            <w:tcW w:w="1134" w:type="dxa"/>
          </w:tcPr>
          <w:p w:rsidR="00612036" w:rsidRPr="00FF3FAE" w:rsidRDefault="00612036" w:rsidP="00336546">
            <w:pPr>
              <w:pStyle w:val="af0"/>
              <w:rPr>
                <w:rFonts w:ascii="Times New Roman" w:hAnsi="Times New Roman" w:cs="Times New Roman"/>
                <w:sz w:val="24"/>
                <w:szCs w:val="24"/>
              </w:rPr>
            </w:pPr>
            <w:r w:rsidRPr="00FF3FAE">
              <w:rPr>
                <w:rFonts w:ascii="Times New Roman" w:hAnsi="Times New Roman" w:cs="Times New Roman"/>
                <w:sz w:val="24"/>
                <w:szCs w:val="24"/>
              </w:rPr>
              <w:t>V2(15)</w:t>
            </w:r>
          </w:p>
        </w:tc>
        <w:tc>
          <w:tcPr>
            <w:tcW w:w="9072" w:type="dxa"/>
          </w:tcPr>
          <w:p w:rsidR="00612036" w:rsidRPr="00FF3FAE" w:rsidRDefault="00612036" w:rsidP="00336546">
            <w:pPr>
              <w:pStyle w:val="af0"/>
              <w:rPr>
                <w:rFonts w:ascii="Times New Roman" w:hAnsi="Times New Roman" w:cs="Times New Roman"/>
                <w:sz w:val="24"/>
                <w:szCs w:val="24"/>
                <w:lang w:val="ru-RU"/>
              </w:rPr>
            </w:pPr>
            <w:r w:rsidRPr="00FF3FAE">
              <w:rPr>
                <w:rFonts w:ascii="Times New Roman" w:hAnsi="Times New Roman" w:cs="Times New Roman"/>
                <w:sz w:val="24"/>
                <w:szCs w:val="24"/>
                <w:lang w:val="ru-RU"/>
              </w:rPr>
              <w:t>Код агента (название отделения, в котором были приняты вошедшие в реестр платежи).</w:t>
            </w:r>
          </w:p>
        </w:tc>
      </w:tr>
      <w:tr w:rsidR="00612036" w:rsidRPr="00FF3FAE" w:rsidTr="00CB4F28">
        <w:tc>
          <w:tcPr>
            <w:tcW w:w="1134" w:type="dxa"/>
          </w:tcPr>
          <w:p w:rsidR="00612036" w:rsidRPr="00FF3FAE" w:rsidRDefault="00612036" w:rsidP="00336546">
            <w:pPr>
              <w:pStyle w:val="af0"/>
              <w:rPr>
                <w:rFonts w:ascii="Times New Roman" w:hAnsi="Times New Roman" w:cs="Times New Roman"/>
                <w:sz w:val="24"/>
                <w:szCs w:val="24"/>
              </w:rPr>
            </w:pPr>
            <w:r w:rsidRPr="00FF3FAE">
              <w:rPr>
                <w:rFonts w:ascii="Times New Roman" w:hAnsi="Times New Roman" w:cs="Times New Roman"/>
                <w:sz w:val="24"/>
                <w:szCs w:val="24"/>
              </w:rPr>
              <w:t>N(5)</w:t>
            </w:r>
          </w:p>
        </w:tc>
        <w:tc>
          <w:tcPr>
            <w:tcW w:w="9072" w:type="dxa"/>
          </w:tcPr>
          <w:p w:rsidR="00612036" w:rsidRPr="00FF3FAE" w:rsidRDefault="00612036" w:rsidP="00336546">
            <w:pPr>
              <w:pStyle w:val="af0"/>
              <w:rPr>
                <w:rFonts w:ascii="Times New Roman" w:hAnsi="Times New Roman" w:cs="Times New Roman"/>
                <w:sz w:val="24"/>
                <w:szCs w:val="24"/>
              </w:rPr>
            </w:pPr>
            <w:r w:rsidRPr="00FF3FAE">
              <w:rPr>
                <w:rFonts w:ascii="Times New Roman" w:hAnsi="Times New Roman" w:cs="Times New Roman"/>
                <w:sz w:val="24"/>
                <w:szCs w:val="24"/>
              </w:rPr>
              <w:t>Номер услуги в Системе</w:t>
            </w:r>
          </w:p>
        </w:tc>
      </w:tr>
      <w:tr w:rsidR="00612036" w:rsidRPr="00FF3FAE" w:rsidTr="00CB4F28">
        <w:tc>
          <w:tcPr>
            <w:tcW w:w="1134" w:type="dxa"/>
          </w:tcPr>
          <w:p w:rsidR="00612036" w:rsidRPr="00FF3FAE" w:rsidRDefault="00612036" w:rsidP="00336546">
            <w:pPr>
              <w:pStyle w:val="af0"/>
              <w:rPr>
                <w:rFonts w:ascii="Times New Roman" w:hAnsi="Times New Roman" w:cs="Times New Roman"/>
                <w:sz w:val="24"/>
                <w:szCs w:val="24"/>
              </w:rPr>
            </w:pPr>
            <w:r w:rsidRPr="00FF3FAE">
              <w:rPr>
                <w:rFonts w:ascii="Times New Roman" w:hAnsi="Times New Roman" w:cs="Times New Roman"/>
                <w:sz w:val="24"/>
                <w:szCs w:val="24"/>
              </w:rPr>
              <w:t>DATE</w:t>
            </w:r>
          </w:p>
        </w:tc>
        <w:tc>
          <w:tcPr>
            <w:tcW w:w="9072" w:type="dxa"/>
          </w:tcPr>
          <w:p w:rsidR="00612036" w:rsidRPr="00FF3FAE" w:rsidRDefault="00612036" w:rsidP="00147B89">
            <w:pPr>
              <w:pStyle w:val="af0"/>
              <w:rPr>
                <w:rFonts w:ascii="Times New Roman" w:hAnsi="Times New Roman" w:cs="Times New Roman"/>
                <w:sz w:val="24"/>
                <w:szCs w:val="24"/>
                <w:lang w:val="ru-RU"/>
              </w:rPr>
            </w:pPr>
            <w:r w:rsidRPr="00FF3FAE">
              <w:rPr>
                <w:rFonts w:ascii="Times New Roman" w:hAnsi="Times New Roman" w:cs="Times New Roman"/>
                <w:sz w:val="24"/>
                <w:szCs w:val="24"/>
                <w:lang w:val="ru-RU"/>
              </w:rPr>
              <w:t>Дата</w:t>
            </w:r>
            <w:r w:rsidR="00147B89" w:rsidRPr="00FF3FAE">
              <w:rPr>
                <w:rFonts w:ascii="Times New Roman" w:hAnsi="Times New Roman" w:cs="Times New Roman"/>
                <w:sz w:val="24"/>
                <w:szCs w:val="24"/>
                <w:lang w:val="ru-RU"/>
              </w:rPr>
              <w:t xml:space="preserve"> и время</w:t>
            </w:r>
            <w:r w:rsidRPr="00FF3FAE">
              <w:rPr>
                <w:rFonts w:ascii="Times New Roman" w:hAnsi="Times New Roman" w:cs="Times New Roman"/>
                <w:sz w:val="24"/>
                <w:szCs w:val="24"/>
                <w:lang w:val="ru-RU"/>
              </w:rPr>
              <w:t xml:space="preserve"> формирования (</w:t>
            </w:r>
            <w:r w:rsidRPr="00FF3FAE">
              <w:rPr>
                <w:rFonts w:ascii="Times New Roman" w:hAnsi="Times New Roman" w:cs="Times New Roman"/>
                <w:sz w:val="24"/>
                <w:szCs w:val="24"/>
              </w:rPr>
              <w:t>DD</w:t>
            </w:r>
            <w:r w:rsidRPr="00FF3FAE">
              <w:rPr>
                <w:rFonts w:ascii="Times New Roman" w:hAnsi="Times New Roman" w:cs="Times New Roman"/>
                <w:sz w:val="24"/>
                <w:szCs w:val="24"/>
                <w:lang w:val="ru-RU"/>
              </w:rPr>
              <w:t>/</w:t>
            </w:r>
            <w:r w:rsidRPr="00FF3FAE">
              <w:rPr>
                <w:rFonts w:ascii="Times New Roman" w:hAnsi="Times New Roman" w:cs="Times New Roman"/>
                <w:sz w:val="24"/>
                <w:szCs w:val="24"/>
              </w:rPr>
              <w:t>MM</w:t>
            </w:r>
            <w:r w:rsidRPr="00FF3FAE">
              <w:rPr>
                <w:rFonts w:ascii="Times New Roman" w:hAnsi="Times New Roman" w:cs="Times New Roman"/>
                <w:sz w:val="24"/>
                <w:szCs w:val="24"/>
                <w:lang w:val="ru-RU"/>
              </w:rPr>
              <w:t>/</w:t>
            </w:r>
            <w:r w:rsidRPr="00FF3FAE">
              <w:rPr>
                <w:rFonts w:ascii="Times New Roman" w:hAnsi="Times New Roman" w:cs="Times New Roman"/>
                <w:sz w:val="24"/>
                <w:szCs w:val="24"/>
              </w:rPr>
              <w:t>YYYY</w:t>
            </w:r>
            <w:r w:rsidRPr="00FF3FAE">
              <w:rPr>
                <w:rFonts w:ascii="Times New Roman" w:hAnsi="Times New Roman" w:cs="Times New Roman"/>
                <w:sz w:val="24"/>
                <w:szCs w:val="24"/>
                <w:lang w:val="ru-RU"/>
              </w:rPr>
              <w:t xml:space="preserve"> </w:t>
            </w:r>
            <w:r w:rsidR="004F6D1B" w:rsidRPr="00FF3FAE">
              <w:rPr>
                <w:rFonts w:ascii="Times New Roman" w:hAnsi="Times New Roman" w:cs="Times New Roman"/>
                <w:sz w:val="24"/>
                <w:szCs w:val="24"/>
              </w:rPr>
              <w:t>HH</w:t>
            </w:r>
            <w:r w:rsidR="004F6D1B" w:rsidRPr="00FF3FAE">
              <w:rPr>
                <w:rFonts w:ascii="Times New Roman" w:hAnsi="Times New Roman" w:cs="Times New Roman"/>
                <w:sz w:val="24"/>
                <w:szCs w:val="24"/>
                <w:lang w:val="ru-RU"/>
              </w:rPr>
              <w:t>:</w:t>
            </w:r>
            <w:r w:rsidR="004F6D1B" w:rsidRPr="00FF3FAE">
              <w:rPr>
                <w:rFonts w:ascii="Times New Roman" w:hAnsi="Times New Roman" w:cs="Times New Roman"/>
                <w:sz w:val="24"/>
                <w:szCs w:val="24"/>
              </w:rPr>
              <w:t xml:space="preserve"> MI</w:t>
            </w:r>
            <w:r w:rsidR="004F6D1B" w:rsidRPr="00FF3FAE">
              <w:rPr>
                <w:rFonts w:ascii="Times New Roman" w:hAnsi="Times New Roman" w:cs="Times New Roman"/>
                <w:sz w:val="24"/>
                <w:szCs w:val="24"/>
                <w:lang w:val="ru-RU"/>
              </w:rPr>
              <w:t>:</w:t>
            </w:r>
            <w:r w:rsidR="004F6D1B" w:rsidRPr="00FF3FAE">
              <w:rPr>
                <w:rFonts w:ascii="Times New Roman" w:hAnsi="Times New Roman" w:cs="Times New Roman"/>
                <w:sz w:val="24"/>
                <w:szCs w:val="24"/>
              </w:rPr>
              <w:t xml:space="preserve"> SS</w:t>
            </w:r>
            <w:r w:rsidRPr="00FF3FAE">
              <w:rPr>
                <w:rFonts w:ascii="Times New Roman" w:hAnsi="Times New Roman" w:cs="Times New Roman"/>
                <w:sz w:val="24"/>
                <w:szCs w:val="24"/>
                <w:lang w:val="ru-RU"/>
              </w:rPr>
              <w:t>) для входящих</w:t>
            </w:r>
          </w:p>
        </w:tc>
      </w:tr>
      <w:tr w:rsidR="00612036" w:rsidRPr="00FF3FAE" w:rsidTr="00CB4F28">
        <w:tc>
          <w:tcPr>
            <w:tcW w:w="1134" w:type="dxa"/>
          </w:tcPr>
          <w:p w:rsidR="00612036" w:rsidRPr="00FF3FAE" w:rsidRDefault="00612036" w:rsidP="00336546">
            <w:pPr>
              <w:pStyle w:val="af0"/>
              <w:rPr>
                <w:rFonts w:ascii="Times New Roman" w:hAnsi="Times New Roman" w:cs="Times New Roman"/>
                <w:sz w:val="24"/>
                <w:szCs w:val="24"/>
              </w:rPr>
            </w:pPr>
            <w:r w:rsidRPr="00FF3FAE">
              <w:rPr>
                <w:rFonts w:ascii="Times New Roman" w:hAnsi="Times New Roman" w:cs="Times New Roman"/>
                <w:sz w:val="24"/>
                <w:szCs w:val="24"/>
              </w:rPr>
              <w:t>DATE</w:t>
            </w:r>
          </w:p>
        </w:tc>
        <w:tc>
          <w:tcPr>
            <w:tcW w:w="9072" w:type="dxa"/>
          </w:tcPr>
          <w:p w:rsidR="00612036" w:rsidRPr="00FF3FAE" w:rsidRDefault="00612036" w:rsidP="00147B89">
            <w:pPr>
              <w:pStyle w:val="af0"/>
              <w:rPr>
                <w:rFonts w:ascii="Times New Roman" w:hAnsi="Times New Roman" w:cs="Times New Roman"/>
                <w:sz w:val="24"/>
                <w:szCs w:val="24"/>
                <w:lang w:val="ru-RU"/>
              </w:rPr>
            </w:pPr>
            <w:r w:rsidRPr="00FF3FAE">
              <w:rPr>
                <w:rFonts w:ascii="Times New Roman" w:hAnsi="Times New Roman" w:cs="Times New Roman"/>
                <w:sz w:val="24"/>
                <w:szCs w:val="24"/>
                <w:lang w:val="ru-RU"/>
              </w:rPr>
              <w:t>Начало диапазона дат, за который в исходящий реестр вошли документы (</w:t>
            </w:r>
            <w:r w:rsidRPr="00FF3FAE">
              <w:rPr>
                <w:rFonts w:ascii="Times New Roman" w:hAnsi="Times New Roman" w:cs="Times New Roman"/>
                <w:sz w:val="24"/>
                <w:szCs w:val="24"/>
              </w:rPr>
              <w:t>DD</w:t>
            </w:r>
            <w:r w:rsidRPr="00FF3FAE">
              <w:rPr>
                <w:rFonts w:ascii="Times New Roman" w:hAnsi="Times New Roman" w:cs="Times New Roman"/>
                <w:sz w:val="24"/>
                <w:szCs w:val="24"/>
                <w:lang w:val="ru-RU"/>
              </w:rPr>
              <w:t>/</w:t>
            </w:r>
            <w:r w:rsidRPr="00FF3FAE">
              <w:rPr>
                <w:rFonts w:ascii="Times New Roman" w:hAnsi="Times New Roman" w:cs="Times New Roman"/>
                <w:sz w:val="24"/>
                <w:szCs w:val="24"/>
              </w:rPr>
              <w:t>MM</w:t>
            </w:r>
            <w:r w:rsidRPr="00FF3FAE">
              <w:rPr>
                <w:rFonts w:ascii="Times New Roman" w:hAnsi="Times New Roman" w:cs="Times New Roman"/>
                <w:sz w:val="24"/>
                <w:szCs w:val="24"/>
                <w:lang w:val="ru-RU"/>
              </w:rPr>
              <w:t>/</w:t>
            </w:r>
            <w:r w:rsidRPr="00FF3FAE">
              <w:rPr>
                <w:rFonts w:ascii="Times New Roman" w:hAnsi="Times New Roman" w:cs="Times New Roman"/>
                <w:sz w:val="24"/>
                <w:szCs w:val="24"/>
              </w:rPr>
              <w:t>YYYY</w:t>
            </w:r>
            <w:r w:rsidRPr="00FF3FAE">
              <w:rPr>
                <w:rFonts w:ascii="Times New Roman" w:hAnsi="Times New Roman" w:cs="Times New Roman"/>
                <w:sz w:val="24"/>
                <w:szCs w:val="24"/>
                <w:lang w:val="ru-RU"/>
              </w:rPr>
              <w:t xml:space="preserve"> </w:t>
            </w:r>
            <w:r w:rsidRPr="00FF3FAE">
              <w:rPr>
                <w:rFonts w:ascii="Times New Roman" w:hAnsi="Times New Roman" w:cs="Times New Roman"/>
                <w:sz w:val="24"/>
                <w:szCs w:val="24"/>
              </w:rPr>
              <w:t>HH</w:t>
            </w:r>
            <w:r w:rsidRPr="00FF3FAE">
              <w:rPr>
                <w:rFonts w:ascii="Times New Roman" w:hAnsi="Times New Roman" w:cs="Times New Roman"/>
                <w:sz w:val="24"/>
                <w:szCs w:val="24"/>
                <w:lang w:val="ru-RU"/>
              </w:rPr>
              <w:t>:</w:t>
            </w:r>
            <w:r w:rsidRPr="00FF3FAE">
              <w:rPr>
                <w:rFonts w:ascii="Times New Roman" w:hAnsi="Times New Roman" w:cs="Times New Roman"/>
                <w:sz w:val="24"/>
                <w:szCs w:val="24"/>
              </w:rPr>
              <w:t>MI</w:t>
            </w:r>
            <w:r w:rsidRPr="00FF3FAE">
              <w:rPr>
                <w:rFonts w:ascii="Times New Roman" w:hAnsi="Times New Roman" w:cs="Times New Roman"/>
                <w:sz w:val="24"/>
                <w:szCs w:val="24"/>
                <w:lang w:val="ru-RU"/>
              </w:rPr>
              <w:t>:</w:t>
            </w:r>
            <w:r w:rsidRPr="00FF3FAE">
              <w:rPr>
                <w:rFonts w:ascii="Times New Roman" w:hAnsi="Times New Roman" w:cs="Times New Roman"/>
                <w:sz w:val="24"/>
                <w:szCs w:val="24"/>
              </w:rPr>
              <w:t>SS</w:t>
            </w:r>
            <w:r w:rsidRPr="00FF3FAE">
              <w:rPr>
                <w:rFonts w:ascii="Times New Roman" w:hAnsi="Times New Roman" w:cs="Times New Roman"/>
                <w:sz w:val="24"/>
                <w:szCs w:val="24"/>
                <w:lang w:val="ru-RU"/>
              </w:rPr>
              <w:t xml:space="preserve">) </w:t>
            </w:r>
          </w:p>
        </w:tc>
      </w:tr>
      <w:tr w:rsidR="00612036" w:rsidRPr="00FF3FAE" w:rsidTr="00CB4F28">
        <w:tc>
          <w:tcPr>
            <w:tcW w:w="1134" w:type="dxa"/>
          </w:tcPr>
          <w:p w:rsidR="00612036" w:rsidRPr="00FF3FAE" w:rsidRDefault="00612036" w:rsidP="00336546">
            <w:pPr>
              <w:pStyle w:val="af0"/>
              <w:rPr>
                <w:rFonts w:ascii="Times New Roman" w:hAnsi="Times New Roman" w:cs="Times New Roman"/>
                <w:sz w:val="24"/>
                <w:szCs w:val="24"/>
              </w:rPr>
            </w:pPr>
            <w:r w:rsidRPr="00FF3FAE">
              <w:rPr>
                <w:rFonts w:ascii="Times New Roman" w:hAnsi="Times New Roman" w:cs="Times New Roman"/>
                <w:sz w:val="24"/>
                <w:szCs w:val="24"/>
              </w:rPr>
              <w:t>DATE</w:t>
            </w:r>
          </w:p>
        </w:tc>
        <w:tc>
          <w:tcPr>
            <w:tcW w:w="9072" w:type="dxa"/>
          </w:tcPr>
          <w:p w:rsidR="00612036" w:rsidRPr="00FF3FAE" w:rsidRDefault="00612036" w:rsidP="00147B89">
            <w:pPr>
              <w:pStyle w:val="af0"/>
              <w:rPr>
                <w:rFonts w:ascii="Times New Roman" w:hAnsi="Times New Roman" w:cs="Times New Roman"/>
                <w:sz w:val="24"/>
                <w:szCs w:val="24"/>
                <w:lang w:val="ru-RU"/>
              </w:rPr>
            </w:pPr>
            <w:r w:rsidRPr="00FF3FAE">
              <w:rPr>
                <w:rFonts w:ascii="Times New Roman" w:hAnsi="Times New Roman" w:cs="Times New Roman"/>
                <w:sz w:val="24"/>
                <w:szCs w:val="24"/>
                <w:lang w:val="ru-RU"/>
              </w:rPr>
              <w:t>Конец диапазона дат, за который в исходящий реестр вошли документы (</w:t>
            </w:r>
            <w:r w:rsidRPr="00FF3FAE">
              <w:rPr>
                <w:rFonts w:ascii="Times New Roman" w:hAnsi="Times New Roman" w:cs="Times New Roman"/>
                <w:sz w:val="24"/>
                <w:szCs w:val="24"/>
              </w:rPr>
              <w:t>DD</w:t>
            </w:r>
            <w:r w:rsidRPr="00FF3FAE">
              <w:rPr>
                <w:rFonts w:ascii="Times New Roman" w:hAnsi="Times New Roman" w:cs="Times New Roman"/>
                <w:sz w:val="24"/>
                <w:szCs w:val="24"/>
                <w:lang w:val="ru-RU"/>
              </w:rPr>
              <w:t>/</w:t>
            </w:r>
            <w:r w:rsidRPr="00FF3FAE">
              <w:rPr>
                <w:rFonts w:ascii="Times New Roman" w:hAnsi="Times New Roman" w:cs="Times New Roman"/>
                <w:sz w:val="24"/>
                <w:szCs w:val="24"/>
              </w:rPr>
              <w:t>MM</w:t>
            </w:r>
            <w:r w:rsidRPr="00FF3FAE">
              <w:rPr>
                <w:rFonts w:ascii="Times New Roman" w:hAnsi="Times New Roman" w:cs="Times New Roman"/>
                <w:sz w:val="24"/>
                <w:szCs w:val="24"/>
                <w:lang w:val="ru-RU"/>
              </w:rPr>
              <w:t>/</w:t>
            </w:r>
            <w:r w:rsidRPr="00FF3FAE">
              <w:rPr>
                <w:rFonts w:ascii="Times New Roman" w:hAnsi="Times New Roman" w:cs="Times New Roman"/>
                <w:sz w:val="24"/>
                <w:szCs w:val="24"/>
              </w:rPr>
              <w:t>YYYY</w:t>
            </w:r>
            <w:r w:rsidRPr="00FF3FAE">
              <w:rPr>
                <w:rFonts w:ascii="Times New Roman" w:hAnsi="Times New Roman" w:cs="Times New Roman"/>
                <w:sz w:val="24"/>
                <w:szCs w:val="24"/>
                <w:lang w:val="ru-RU"/>
              </w:rPr>
              <w:t xml:space="preserve"> </w:t>
            </w:r>
            <w:r w:rsidRPr="00FF3FAE">
              <w:rPr>
                <w:rFonts w:ascii="Times New Roman" w:hAnsi="Times New Roman" w:cs="Times New Roman"/>
                <w:sz w:val="24"/>
                <w:szCs w:val="24"/>
              </w:rPr>
              <w:t>HH</w:t>
            </w:r>
            <w:r w:rsidRPr="00FF3FAE">
              <w:rPr>
                <w:rFonts w:ascii="Times New Roman" w:hAnsi="Times New Roman" w:cs="Times New Roman"/>
                <w:sz w:val="24"/>
                <w:szCs w:val="24"/>
                <w:lang w:val="ru-RU"/>
              </w:rPr>
              <w:t>:</w:t>
            </w:r>
            <w:r w:rsidRPr="00FF3FAE">
              <w:rPr>
                <w:rFonts w:ascii="Times New Roman" w:hAnsi="Times New Roman" w:cs="Times New Roman"/>
                <w:sz w:val="24"/>
                <w:szCs w:val="24"/>
              </w:rPr>
              <w:t>MI</w:t>
            </w:r>
            <w:r w:rsidRPr="00FF3FAE">
              <w:rPr>
                <w:rFonts w:ascii="Times New Roman" w:hAnsi="Times New Roman" w:cs="Times New Roman"/>
                <w:sz w:val="24"/>
                <w:szCs w:val="24"/>
                <w:lang w:val="ru-RU"/>
              </w:rPr>
              <w:t>:</w:t>
            </w:r>
            <w:r w:rsidRPr="00FF3FAE">
              <w:rPr>
                <w:rFonts w:ascii="Times New Roman" w:hAnsi="Times New Roman" w:cs="Times New Roman"/>
                <w:sz w:val="24"/>
                <w:szCs w:val="24"/>
              </w:rPr>
              <w:t>SS</w:t>
            </w:r>
            <w:r w:rsidRPr="00FF3FAE">
              <w:rPr>
                <w:rFonts w:ascii="Times New Roman" w:hAnsi="Times New Roman" w:cs="Times New Roman"/>
                <w:sz w:val="24"/>
                <w:szCs w:val="24"/>
                <w:lang w:val="ru-RU"/>
              </w:rPr>
              <w:t xml:space="preserve">) </w:t>
            </w:r>
          </w:p>
        </w:tc>
      </w:tr>
      <w:tr w:rsidR="00612036" w:rsidRPr="00FF3FAE" w:rsidTr="00CB4F28">
        <w:tc>
          <w:tcPr>
            <w:tcW w:w="1134" w:type="dxa"/>
          </w:tcPr>
          <w:p w:rsidR="00612036" w:rsidRPr="00FF3FAE" w:rsidRDefault="00612036" w:rsidP="00336546">
            <w:pPr>
              <w:pStyle w:val="af0"/>
              <w:rPr>
                <w:rFonts w:ascii="Times New Roman" w:hAnsi="Times New Roman" w:cs="Times New Roman"/>
                <w:sz w:val="24"/>
                <w:szCs w:val="24"/>
              </w:rPr>
            </w:pPr>
            <w:r w:rsidRPr="00FF3FAE">
              <w:rPr>
                <w:rFonts w:ascii="Times New Roman" w:hAnsi="Times New Roman" w:cs="Times New Roman"/>
                <w:sz w:val="24"/>
                <w:szCs w:val="24"/>
              </w:rPr>
              <w:t>V2(512)</w:t>
            </w:r>
          </w:p>
        </w:tc>
        <w:tc>
          <w:tcPr>
            <w:tcW w:w="9072" w:type="dxa"/>
          </w:tcPr>
          <w:p w:rsidR="00612036" w:rsidRPr="00FF3FAE" w:rsidRDefault="00612036" w:rsidP="00336546">
            <w:pPr>
              <w:pStyle w:val="af0"/>
              <w:rPr>
                <w:rFonts w:ascii="Times New Roman" w:hAnsi="Times New Roman" w:cs="Times New Roman"/>
                <w:sz w:val="24"/>
                <w:szCs w:val="24"/>
                <w:lang w:val="ru-RU"/>
              </w:rPr>
            </w:pPr>
            <w:r w:rsidRPr="00FF3FAE">
              <w:rPr>
                <w:rFonts w:ascii="Times New Roman" w:hAnsi="Times New Roman" w:cs="Times New Roman"/>
                <w:sz w:val="24"/>
                <w:szCs w:val="24"/>
                <w:lang w:val="ru-RU"/>
              </w:rPr>
              <w:t xml:space="preserve">Примечания, указывается номер и дата платежного поручения, оплачивающего реестр, а также назначение платежа </w:t>
            </w:r>
          </w:p>
        </w:tc>
      </w:tr>
    </w:tbl>
    <w:p w:rsidR="00C962D1" w:rsidRPr="00FF3FAE" w:rsidRDefault="00C962D1" w:rsidP="00C962D1">
      <w:pPr>
        <w:pStyle w:val="2"/>
        <w:rPr>
          <w:rFonts w:ascii="Times New Roman" w:hAnsi="Times New Roman" w:cs="Times New Roman"/>
          <w:bCs w:val="0"/>
          <w:i w:val="0"/>
          <w:iCs w:val="0"/>
          <w:sz w:val="24"/>
          <w:szCs w:val="24"/>
        </w:rPr>
      </w:pPr>
      <w:r w:rsidRPr="00FF3FAE">
        <w:rPr>
          <w:rFonts w:ascii="Times New Roman" w:hAnsi="Times New Roman" w:cs="Times New Roman"/>
          <w:bCs w:val="0"/>
          <w:i w:val="0"/>
          <w:iCs w:val="0"/>
          <w:sz w:val="24"/>
          <w:szCs w:val="24"/>
        </w:rPr>
        <w:lastRenderedPageBreak/>
        <w:t>Формат записей рее</w:t>
      </w:r>
      <w:r w:rsidR="00381A00" w:rsidRPr="00FF3FAE">
        <w:rPr>
          <w:rFonts w:ascii="Times New Roman" w:hAnsi="Times New Roman" w:cs="Times New Roman"/>
          <w:bCs w:val="0"/>
          <w:i w:val="0"/>
          <w:iCs w:val="0"/>
          <w:sz w:val="24"/>
          <w:szCs w:val="24"/>
        </w:rPr>
        <w:t>стра:</w:t>
      </w:r>
    </w:p>
    <w:tbl>
      <w:tblPr>
        <w:tblW w:w="0" w:type="auto"/>
        <w:tblInd w:w="-23" w:type="dxa"/>
        <w:tblLayout w:type="fixed"/>
        <w:tblCellMar>
          <w:left w:w="0" w:type="dxa"/>
          <w:right w:w="0" w:type="dxa"/>
        </w:tblCellMar>
        <w:tblLook w:val="0000" w:firstRow="0" w:lastRow="0" w:firstColumn="0" w:lastColumn="0" w:noHBand="0" w:noVBand="0"/>
      </w:tblPr>
      <w:tblGrid>
        <w:gridCol w:w="454"/>
        <w:gridCol w:w="3543"/>
        <w:gridCol w:w="1975"/>
        <w:gridCol w:w="1276"/>
        <w:gridCol w:w="2986"/>
      </w:tblGrid>
      <w:tr w:rsidR="00C962D1" w:rsidRPr="00FF3FAE" w:rsidTr="00A6312B">
        <w:trPr>
          <w:trHeight w:val="255"/>
        </w:trPr>
        <w:tc>
          <w:tcPr>
            <w:tcW w:w="454" w:type="dxa"/>
            <w:tcBorders>
              <w:top w:val="single" w:sz="8" w:space="0" w:color="auto"/>
              <w:left w:val="single" w:sz="4" w:space="0" w:color="auto"/>
              <w:bottom w:val="single" w:sz="4" w:space="0" w:color="auto"/>
              <w:right w:val="single" w:sz="4" w:space="0" w:color="auto"/>
            </w:tcBorders>
            <w:shd w:val="clear" w:color="auto" w:fill="C0C0C0"/>
            <w:vAlign w:val="bottom"/>
          </w:tcPr>
          <w:p w:rsidR="00C962D1" w:rsidRPr="00FF3FAE" w:rsidRDefault="00C962D1" w:rsidP="00381A00">
            <w:pPr>
              <w:pStyle w:val="af"/>
              <w:jc w:val="left"/>
              <w:rPr>
                <w:rFonts w:ascii="Times New Roman" w:hAnsi="Times New Roman" w:cs="Times New Roman"/>
                <w:sz w:val="24"/>
                <w:szCs w:val="24"/>
                <w:lang w:val="ru-RU"/>
              </w:rPr>
            </w:pPr>
            <w:r w:rsidRPr="00FF3FAE">
              <w:rPr>
                <w:rFonts w:ascii="Times New Roman" w:hAnsi="Times New Roman" w:cs="Times New Roman"/>
                <w:sz w:val="24"/>
                <w:szCs w:val="24"/>
              </w:rPr>
              <w:t> </w:t>
            </w:r>
            <w:r w:rsidR="00381A00" w:rsidRPr="00FF3FAE">
              <w:rPr>
                <w:rFonts w:ascii="Times New Roman" w:hAnsi="Times New Roman" w:cs="Times New Roman"/>
                <w:sz w:val="24"/>
                <w:szCs w:val="24"/>
                <w:lang w:val="ru-RU"/>
              </w:rPr>
              <w:t>№</w:t>
            </w:r>
          </w:p>
        </w:tc>
        <w:tc>
          <w:tcPr>
            <w:tcW w:w="3543" w:type="dxa"/>
            <w:tcBorders>
              <w:top w:val="single" w:sz="8" w:space="0" w:color="auto"/>
              <w:left w:val="nil"/>
              <w:bottom w:val="single" w:sz="4" w:space="0" w:color="auto"/>
              <w:right w:val="single" w:sz="4" w:space="0" w:color="auto"/>
            </w:tcBorders>
            <w:shd w:val="clear" w:color="auto" w:fill="C0C0C0"/>
            <w:vAlign w:val="bottom"/>
          </w:tcPr>
          <w:p w:rsidR="00C962D1" w:rsidRPr="00FF3FAE" w:rsidRDefault="00C962D1" w:rsidP="00381A00">
            <w:pPr>
              <w:pStyle w:val="af"/>
              <w:jc w:val="left"/>
              <w:rPr>
                <w:rFonts w:ascii="Times New Roman" w:hAnsi="Times New Roman" w:cs="Times New Roman"/>
                <w:sz w:val="24"/>
                <w:szCs w:val="24"/>
              </w:rPr>
            </w:pPr>
            <w:r w:rsidRPr="00FF3FAE">
              <w:rPr>
                <w:rFonts w:ascii="Times New Roman" w:hAnsi="Times New Roman" w:cs="Times New Roman"/>
                <w:sz w:val="24"/>
                <w:szCs w:val="24"/>
              </w:rPr>
              <w:t>Имя поля</w:t>
            </w:r>
          </w:p>
        </w:tc>
        <w:tc>
          <w:tcPr>
            <w:tcW w:w="1975" w:type="dxa"/>
            <w:tcBorders>
              <w:top w:val="single" w:sz="8" w:space="0" w:color="auto"/>
              <w:left w:val="nil"/>
              <w:bottom w:val="single" w:sz="4" w:space="0" w:color="auto"/>
              <w:right w:val="single" w:sz="4" w:space="0" w:color="auto"/>
            </w:tcBorders>
            <w:shd w:val="clear" w:color="auto" w:fill="C0C0C0"/>
            <w:vAlign w:val="bottom"/>
          </w:tcPr>
          <w:p w:rsidR="00C962D1" w:rsidRPr="00FF3FAE" w:rsidRDefault="00C962D1" w:rsidP="00381A00">
            <w:pPr>
              <w:pStyle w:val="af"/>
              <w:jc w:val="left"/>
              <w:rPr>
                <w:rFonts w:ascii="Times New Roman" w:hAnsi="Times New Roman" w:cs="Times New Roman"/>
                <w:sz w:val="24"/>
                <w:szCs w:val="24"/>
              </w:rPr>
            </w:pPr>
            <w:r w:rsidRPr="00FF3FAE">
              <w:rPr>
                <w:rFonts w:ascii="Times New Roman" w:hAnsi="Times New Roman" w:cs="Times New Roman"/>
                <w:sz w:val="24"/>
                <w:szCs w:val="24"/>
              </w:rPr>
              <w:t>Маска</w:t>
            </w:r>
          </w:p>
        </w:tc>
        <w:tc>
          <w:tcPr>
            <w:tcW w:w="1276" w:type="dxa"/>
            <w:tcBorders>
              <w:top w:val="single" w:sz="8" w:space="0" w:color="auto"/>
              <w:left w:val="nil"/>
              <w:bottom w:val="single" w:sz="4" w:space="0" w:color="auto"/>
              <w:right w:val="single" w:sz="4" w:space="0" w:color="auto"/>
            </w:tcBorders>
            <w:shd w:val="clear" w:color="auto" w:fill="C0C0C0"/>
          </w:tcPr>
          <w:p w:rsidR="00C962D1" w:rsidRPr="00FF3FAE" w:rsidRDefault="00C962D1" w:rsidP="00381A00">
            <w:pPr>
              <w:pStyle w:val="af"/>
              <w:jc w:val="left"/>
              <w:rPr>
                <w:rFonts w:ascii="Times New Roman" w:hAnsi="Times New Roman" w:cs="Times New Roman"/>
                <w:sz w:val="24"/>
                <w:szCs w:val="24"/>
              </w:rPr>
            </w:pPr>
            <w:r w:rsidRPr="00FF3FAE">
              <w:rPr>
                <w:rFonts w:ascii="Times New Roman" w:hAnsi="Times New Roman" w:cs="Times New Roman"/>
                <w:sz w:val="24"/>
                <w:szCs w:val="24"/>
              </w:rPr>
              <w:t>Тип поля</w:t>
            </w:r>
          </w:p>
        </w:tc>
        <w:tc>
          <w:tcPr>
            <w:tcW w:w="2986" w:type="dxa"/>
            <w:tcBorders>
              <w:top w:val="single" w:sz="8" w:space="0" w:color="auto"/>
              <w:left w:val="nil"/>
              <w:bottom w:val="single" w:sz="4" w:space="0" w:color="auto"/>
              <w:right w:val="single" w:sz="4" w:space="0" w:color="auto"/>
            </w:tcBorders>
            <w:shd w:val="clear" w:color="auto" w:fill="C0C0C0"/>
            <w:vAlign w:val="bottom"/>
          </w:tcPr>
          <w:p w:rsidR="00C962D1" w:rsidRPr="00FF3FAE" w:rsidRDefault="00C962D1" w:rsidP="00381A00">
            <w:pPr>
              <w:pStyle w:val="af"/>
              <w:jc w:val="left"/>
              <w:rPr>
                <w:rFonts w:ascii="Times New Roman" w:hAnsi="Times New Roman" w:cs="Times New Roman"/>
                <w:sz w:val="24"/>
                <w:szCs w:val="24"/>
                <w:lang w:val="ru-RU"/>
              </w:rPr>
            </w:pPr>
            <w:r w:rsidRPr="00FF3FAE">
              <w:rPr>
                <w:rFonts w:ascii="Times New Roman" w:hAnsi="Times New Roman" w:cs="Times New Roman"/>
                <w:sz w:val="24"/>
                <w:szCs w:val="24"/>
                <w:lang w:val="ru-RU"/>
              </w:rPr>
              <w:t>Примечание</w:t>
            </w:r>
          </w:p>
        </w:tc>
      </w:tr>
      <w:tr w:rsidR="00C962D1" w:rsidRPr="00FF3FAE" w:rsidTr="00A6312B">
        <w:trPr>
          <w:trHeight w:val="255"/>
        </w:trPr>
        <w:tc>
          <w:tcPr>
            <w:tcW w:w="454" w:type="dxa"/>
            <w:tcBorders>
              <w:top w:val="nil"/>
              <w:left w:val="single" w:sz="4" w:space="0" w:color="auto"/>
              <w:bottom w:val="single" w:sz="4" w:space="0" w:color="auto"/>
              <w:right w:val="single" w:sz="4" w:space="0" w:color="auto"/>
            </w:tcBorders>
            <w:vAlign w:val="bottom"/>
          </w:tcPr>
          <w:p w:rsidR="00C962D1" w:rsidRPr="00FF3FAE" w:rsidRDefault="00C962D1" w:rsidP="00381A00">
            <w:pPr>
              <w:pStyle w:val="af0"/>
              <w:jc w:val="center"/>
              <w:rPr>
                <w:rFonts w:ascii="Times New Roman" w:hAnsi="Times New Roman" w:cs="Times New Roman"/>
                <w:sz w:val="24"/>
                <w:szCs w:val="24"/>
              </w:rPr>
            </w:pPr>
            <w:r w:rsidRPr="00FF3FAE">
              <w:rPr>
                <w:rFonts w:ascii="Times New Roman" w:hAnsi="Times New Roman" w:cs="Times New Roman"/>
                <w:sz w:val="24"/>
                <w:szCs w:val="24"/>
              </w:rPr>
              <w:t>1</w:t>
            </w:r>
          </w:p>
        </w:tc>
        <w:tc>
          <w:tcPr>
            <w:tcW w:w="3543" w:type="dxa"/>
            <w:tcBorders>
              <w:top w:val="nil"/>
              <w:left w:val="nil"/>
              <w:bottom w:val="single" w:sz="4" w:space="0" w:color="auto"/>
              <w:right w:val="single" w:sz="4" w:space="0" w:color="auto"/>
            </w:tcBorders>
            <w:vAlign w:val="bottom"/>
          </w:tcPr>
          <w:p w:rsidR="00C962D1" w:rsidRPr="00FF3FAE" w:rsidRDefault="00C962D1" w:rsidP="00336546">
            <w:pPr>
              <w:pStyle w:val="af0"/>
              <w:rPr>
                <w:rFonts w:ascii="Times New Roman" w:hAnsi="Times New Roman" w:cs="Times New Roman"/>
                <w:sz w:val="24"/>
                <w:szCs w:val="24"/>
              </w:rPr>
            </w:pPr>
            <w:r w:rsidRPr="00FF3FAE">
              <w:rPr>
                <w:rFonts w:ascii="Times New Roman" w:hAnsi="Times New Roman" w:cs="Times New Roman"/>
                <w:sz w:val="24"/>
                <w:szCs w:val="24"/>
              </w:rPr>
              <w:t>ФИО</w:t>
            </w:r>
          </w:p>
        </w:tc>
        <w:tc>
          <w:tcPr>
            <w:tcW w:w="1975" w:type="dxa"/>
            <w:tcBorders>
              <w:top w:val="nil"/>
              <w:left w:val="nil"/>
              <w:bottom w:val="single" w:sz="4" w:space="0" w:color="auto"/>
              <w:right w:val="single" w:sz="4" w:space="0" w:color="auto"/>
            </w:tcBorders>
            <w:vAlign w:val="bottom"/>
          </w:tcPr>
          <w:p w:rsidR="00C962D1" w:rsidRPr="00FF3FAE" w:rsidRDefault="00C962D1" w:rsidP="00227197">
            <w:pPr>
              <w:pStyle w:val="af0"/>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C962D1" w:rsidRPr="00FF3FAE" w:rsidRDefault="00C962D1" w:rsidP="00336546">
            <w:pPr>
              <w:pStyle w:val="af0"/>
              <w:rPr>
                <w:rFonts w:ascii="Times New Roman" w:hAnsi="Times New Roman" w:cs="Times New Roman"/>
                <w:sz w:val="24"/>
                <w:szCs w:val="24"/>
              </w:rPr>
            </w:pPr>
            <w:r w:rsidRPr="00FF3FAE">
              <w:rPr>
                <w:rFonts w:ascii="Times New Roman" w:hAnsi="Times New Roman" w:cs="Times New Roman"/>
                <w:sz w:val="24"/>
                <w:szCs w:val="24"/>
              </w:rPr>
              <w:t>GROUP</w:t>
            </w:r>
          </w:p>
        </w:tc>
        <w:tc>
          <w:tcPr>
            <w:tcW w:w="2986" w:type="dxa"/>
            <w:tcBorders>
              <w:top w:val="nil"/>
              <w:left w:val="nil"/>
              <w:bottom w:val="single" w:sz="4" w:space="0" w:color="auto"/>
              <w:right w:val="single" w:sz="4" w:space="0" w:color="auto"/>
            </w:tcBorders>
            <w:vAlign w:val="bottom"/>
          </w:tcPr>
          <w:p w:rsidR="00C962D1" w:rsidRPr="00FF3FAE" w:rsidRDefault="00C962D1" w:rsidP="00336546">
            <w:pPr>
              <w:pStyle w:val="af0"/>
              <w:rPr>
                <w:rFonts w:ascii="Times New Roman" w:hAnsi="Times New Roman" w:cs="Times New Roman"/>
                <w:sz w:val="24"/>
                <w:szCs w:val="24"/>
                <w:lang w:val="ru-RU"/>
              </w:rPr>
            </w:pPr>
          </w:p>
        </w:tc>
      </w:tr>
      <w:tr w:rsidR="00C962D1" w:rsidRPr="00FF3FAE" w:rsidTr="00A6312B">
        <w:trPr>
          <w:trHeight w:val="255"/>
        </w:trPr>
        <w:tc>
          <w:tcPr>
            <w:tcW w:w="454" w:type="dxa"/>
            <w:tcBorders>
              <w:top w:val="nil"/>
              <w:left w:val="single" w:sz="4" w:space="0" w:color="auto"/>
              <w:bottom w:val="single" w:sz="4" w:space="0" w:color="auto"/>
              <w:right w:val="single" w:sz="4" w:space="0" w:color="auto"/>
            </w:tcBorders>
            <w:vAlign w:val="bottom"/>
          </w:tcPr>
          <w:p w:rsidR="00C962D1" w:rsidRPr="00FF3FAE" w:rsidRDefault="00C962D1" w:rsidP="00381A00">
            <w:pPr>
              <w:pStyle w:val="af0"/>
              <w:jc w:val="center"/>
              <w:rPr>
                <w:rFonts w:ascii="Times New Roman" w:hAnsi="Times New Roman" w:cs="Times New Roman"/>
                <w:sz w:val="24"/>
                <w:szCs w:val="24"/>
              </w:rPr>
            </w:pPr>
          </w:p>
        </w:tc>
        <w:tc>
          <w:tcPr>
            <w:tcW w:w="3543" w:type="dxa"/>
            <w:tcBorders>
              <w:top w:val="nil"/>
              <w:left w:val="nil"/>
              <w:bottom w:val="single" w:sz="4" w:space="0" w:color="auto"/>
              <w:right w:val="single" w:sz="4" w:space="0" w:color="auto"/>
            </w:tcBorders>
            <w:vAlign w:val="bottom"/>
          </w:tcPr>
          <w:p w:rsidR="00C962D1" w:rsidRPr="00FF3FAE" w:rsidRDefault="00C962D1" w:rsidP="00336546">
            <w:pPr>
              <w:pStyle w:val="af0"/>
              <w:rPr>
                <w:rFonts w:ascii="Times New Roman" w:hAnsi="Times New Roman" w:cs="Times New Roman"/>
                <w:sz w:val="24"/>
                <w:szCs w:val="24"/>
              </w:rPr>
            </w:pPr>
            <w:r w:rsidRPr="00FF3FAE">
              <w:rPr>
                <w:rFonts w:ascii="Times New Roman" w:hAnsi="Times New Roman" w:cs="Times New Roman"/>
                <w:sz w:val="24"/>
                <w:szCs w:val="24"/>
              </w:rPr>
              <w:t>Фамилия</w:t>
            </w:r>
          </w:p>
        </w:tc>
        <w:tc>
          <w:tcPr>
            <w:tcW w:w="1975" w:type="dxa"/>
            <w:tcBorders>
              <w:top w:val="nil"/>
              <w:left w:val="nil"/>
              <w:bottom w:val="single" w:sz="4" w:space="0" w:color="auto"/>
              <w:right w:val="single" w:sz="4" w:space="0" w:color="auto"/>
            </w:tcBorders>
            <w:vAlign w:val="bottom"/>
          </w:tcPr>
          <w:p w:rsidR="00C962D1" w:rsidRPr="00FF3FAE" w:rsidRDefault="00C962D1" w:rsidP="00227197">
            <w:pPr>
              <w:pStyle w:val="af0"/>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C962D1" w:rsidRPr="00FF3FAE" w:rsidRDefault="00C962D1" w:rsidP="00336546">
            <w:pPr>
              <w:pStyle w:val="af0"/>
              <w:rPr>
                <w:rFonts w:ascii="Times New Roman" w:hAnsi="Times New Roman" w:cs="Times New Roman"/>
                <w:sz w:val="24"/>
                <w:szCs w:val="24"/>
              </w:rPr>
            </w:pPr>
            <w:r w:rsidRPr="00FF3FAE">
              <w:rPr>
                <w:rFonts w:ascii="Times New Roman" w:hAnsi="Times New Roman" w:cs="Times New Roman"/>
                <w:sz w:val="24"/>
                <w:szCs w:val="24"/>
              </w:rPr>
              <w:t>STRING</w:t>
            </w:r>
          </w:p>
        </w:tc>
        <w:tc>
          <w:tcPr>
            <w:tcW w:w="2986" w:type="dxa"/>
            <w:tcBorders>
              <w:top w:val="nil"/>
              <w:left w:val="nil"/>
              <w:bottom w:val="single" w:sz="4" w:space="0" w:color="auto"/>
              <w:right w:val="single" w:sz="4" w:space="0" w:color="auto"/>
            </w:tcBorders>
            <w:vAlign w:val="bottom"/>
          </w:tcPr>
          <w:p w:rsidR="00C962D1" w:rsidRPr="00FF3FAE" w:rsidRDefault="00C962D1" w:rsidP="00336546">
            <w:pPr>
              <w:pStyle w:val="af0"/>
              <w:rPr>
                <w:rFonts w:ascii="Times New Roman" w:hAnsi="Times New Roman" w:cs="Times New Roman"/>
                <w:sz w:val="24"/>
                <w:szCs w:val="24"/>
              </w:rPr>
            </w:pPr>
          </w:p>
        </w:tc>
      </w:tr>
      <w:tr w:rsidR="00C962D1" w:rsidRPr="00FF3FAE" w:rsidTr="00A6312B">
        <w:trPr>
          <w:trHeight w:val="255"/>
        </w:trPr>
        <w:tc>
          <w:tcPr>
            <w:tcW w:w="454" w:type="dxa"/>
            <w:tcBorders>
              <w:top w:val="nil"/>
              <w:left w:val="single" w:sz="4" w:space="0" w:color="auto"/>
              <w:bottom w:val="single" w:sz="4" w:space="0" w:color="auto"/>
              <w:right w:val="single" w:sz="4" w:space="0" w:color="auto"/>
            </w:tcBorders>
            <w:vAlign w:val="bottom"/>
          </w:tcPr>
          <w:p w:rsidR="00C962D1" w:rsidRPr="00FF3FAE" w:rsidRDefault="00C962D1" w:rsidP="00381A00">
            <w:pPr>
              <w:pStyle w:val="af0"/>
              <w:jc w:val="center"/>
              <w:rPr>
                <w:rFonts w:ascii="Times New Roman" w:hAnsi="Times New Roman" w:cs="Times New Roman"/>
                <w:sz w:val="24"/>
                <w:szCs w:val="24"/>
              </w:rPr>
            </w:pPr>
          </w:p>
        </w:tc>
        <w:tc>
          <w:tcPr>
            <w:tcW w:w="3543" w:type="dxa"/>
            <w:tcBorders>
              <w:top w:val="nil"/>
              <w:left w:val="nil"/>
              <w:bottom w:val="single" w:sz="4" w:space="0" w:color="auto"/>
              <w:right w:val="single" w:sz="4" w:space="0" w:color="auto"/>
            </w:tcBorders>
            <w:vAlign w:val="bottom"/>
          </w:tcPr>
          <w:p w:rsidR="00C962D1" w:rsidRPr="00FF3FAE" w:rsidRDefault="00C962D1" w:rsidP="00336546">
            <w:pPr>
              <w:pStyle w:val="af0"/>
              <w:rPr>
                <w:rFonts w:ascii="Times New Roman" w:hAnsi="Times New Roman" w:cs="Times New Roman"/>
                <w:sz w:val="24"/>
                <w:szCs w:val="24"/>
              </w:rPr>
            </w:pPr>
            <w:r w:rsidRPr="00FF3FAE">
              <w:rPr>
                <w:rFonts w:ascii="Times New Roman" w:hAnsi="Times New Roman" w:cs="Times New Roman"/>
                <w:sz w:val="24"/>
                <w:szCs w:val="24"/>
              </w:rPr>
              <w:t>Имя</w:t>
            </w:r>
          </w:p>
        </w:tc>
        <w:tc>
          <w:tcPr>
            <w:tcW w:w="1975" w:type="dxa"/>
            <w:tcBorders>
              <w:top w:val="nil"/>
              <w:left w:val="nil"/>
              <w:bottom w:val="single" w:sz="4" w:space="0" w:color="auto"/>
              <w:right w:val="single" w:sz="4" w:space="0" w:color="auto"/>
            </w:tcBorders>
            <w:vAlign w:val="bottom"/>
          </w:tcPr>
          <w:p w:rsidR="00C962D1" w:rsidRPr="00FF3FAE" w:rsidRDefault="00C962D1" w:rsidP="00227197">
            <w:pPr>
              <w:pStyle w:val="af0"/>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C962D1" w:rsidRPr="00FF3FAE" w:rsidRDefault="00C962D1" w:rsidP="00336546">
            <w:pPr>
              <w:pStyle w:val="af0"/>
              <w:rPr>
                <w:rFonts w:ascii="Times New Roman" w:hAnsi="Times New Roman" w:cs="Times New Roman"/>
                <w:sz w:val="24"/>
                <w:szCs w:val="24"/>
              </w:rPr>
            </w:pPr>
            <w:r w:rsidRPr="00FF3FAE">
              <w:rPr>
                <w:rFonts w:ascii="Times New Roman" w:hAnsi="Times New Roman" w:cs="Times New Roman"/>
                <w:sz w:val="24"/>
                <w:szCs w:val="24"/>
              </w:rPr>
              <w:t>STRING</w:t>
            </w:r>
          </w:p>
        </w:tc>
        <w:tc>
          <w:tcPr>
            <w:tcW w:w="2986" w:type="dxa"/>
            <w:tcBorders>
              <w:top w:val="nil"/>
              <w:left w:val="nil"/>
              <w:bottom w:val="single" w:sz="4" w:space="0" w:color="auto"/>
              <w:right w:val="single" w:sz="4" w:space="0" w:color="auto"/>
            </w:tcBorders>
            <w:vAlign w:val="bottom"/>
          </w:tcPr>
          <w:p w:rsidR="00C962D1" w:rsidRPr="00FF3FAE" w:rsidRDefault="00C962D1" w:rsidP="00336546">
            <w:pPr>
              <w:pStyle w:val="af0"/>
              <w:rPr>
                <w:rFonts w:ascii="Times New Roman" w:hAnsi="Times New Roman" w:cs="Times New Roman"/>
                <w:sz w:val="24"/>
                <w:szCs w:val="24"/>
              </w:rPr>
            </w:pPr>
          </w:p>
        </w:tc>
      </w:tr>
      <w:tr w:rsidR="00C962D1" w:rsidRPr="00FF3FAE" w:rsidTr="00A6312B">
        <w:trPr>
          <w:trHeight w:val="255"/>
        </w:trPr>
        <w:tc>
          <w:tcPr>
            <w:tcW w:w="454" w:type="dxa"/>
            <w:tcBorders>
              <w:top w:val="nil"/>
              <w:left w:val="single" w:sz="4" w:space="0" w:color="auto"/>
              <w:bottom w:val="single" w:sz="4" w:space="0" w:color="auto"/>
              <w:right w:val="single" w:sz="4" w:space="0" w:color="auto"/>
            </w:tcBorders>
            <w:vAlign w:val="bottom"/>
          </w:tcPr>
          <w:p w:rsidR="00C962D1" w:rsidRPr="00FF3FAE" w:rsidRDefault="00C962D1" w:rsidP="00381A00">
            <w:pPr>
              <w:pStyle w:val="af0"/>
              <w:jc w:val="center"/>
              <w:rPr>
                <w:rFonts w:ascii="Times New Roman" w:hAnsi="Times New Roman" w:cs="Times New Roman"/>
                <w:sz w:val="24"/>
                <w:szCs w:val="24"/>
              </w:rPr>
            </w:pPr>
          </w:p>
        </w:tc>
        <w:tc>
          <w:tcPr>
            <w:tcW w:w="3543" w:type="dxa"/>
            <w:tcBorders>
              <w:top w:val="nil"/>
              <w:left w:val="nil"/>
              <w:bottom w:val="single" w:sz="4" w:space="0" w:color="auto"/>
              <w:right w:val="single" w:sz="4" w:space="0" w:color="auto"/>
            </w:tcBorders>
            <w:vAlign w:val="bottom"/>
          </w:tcPr>
          <w:p w:rsidR="00C962D1" w:rsidRPr="00FF3FAE" w:rsidRDefault="00C962D1" w:rsidP="00336546">
            <w:pPr>
              <w:pStyle w:val="af0"/>
              <w:rPr>
                <w:rFonts w:ascii="Times New Roman" w:hAnsi="Times New Roman" w:cs="Times New Roman"/>
                <w:sz w:val="24"/>
                <w:szCs w:val="24"/>
              </w:rPr>
            </w:pPr>
            <w:r w:rsidRPr="00FF3FAE">
              <w:rPr>
                <w:rFonts w:ascii="Times New Roman" w:hAnsi="Times New Roman" w:cs="Times New Roman"/>
                <w:sz w:val="24"/>
                <w:szCs w:val="24"/>
              </w:rPr>
              <w:t>Отчество</w:t>
            </w:r>
          </w:p>
        </w:tc>
        <w:tc>
          <w:tcPr>
            <w:tcW w:w="1975" w:type="dxa"/>
            <w:tcBorders>
              <w:top w:val="nil"/>
              <w:left w:val="nil"/>
              <w:bottom w:val="single" w:sz="4" w:space="0" w:color="auto"/>
              <w:right w:val="single" w:sz="4" w:space="0" w:color="auto"/>
            </w:tcBorders>
            <w:vAlign w:val="bottom"/>
          </w:tcPr>
          <w:p w:rsidR="00C962D1" w:rsidRPr="00FF3FAE" w:rsidRDefault="00C962D1" w:rsidP="00227197">
            <w:pPr>
              <w:pStyle w:val="af0"/>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C962D1" w:rsidRPr="00FF3FAE" w:rsidRDefault="00C962D1" w:rsidP="00336546">
            <w:pPr>
              <w:pStyle w:val="af0"/>
              <w:rPr>
                <w:rFonts w:ascii="Times New Roman" w:hAnsi="Times New Roman" w:cs="Times New Roman"/>
                <w:sz w:val="24"/>
                <w:szCs w:val="24"/>
              </w:rPr>
            </w:pPr>
            <w:r w:rsidRPr="00FF3FAE">
              <w:rPr>
                <w:rFonts w:ascii="Times New Roman" w:hAnsi="Times New Roman" w:cs="Times New Roman"/>
                <w:sz w:val="24"/>
                <w:szCs w:val="24"/>
              </w:rPr>
              <w:t>STRING</w:t>
            </w:r>
          </w:p>
        </w:tc>
        <w:tc>
          <w:tcPr>
            <w:tcW w:w="2986" w:type="dxa"/>
            <w:tcBorders>
              <w:top w:val="nil"/>
              <w:left w:val="nil"/>
              <w:bottom w:val="single" w:sz="4" w:space="0" w:color="auto"/>
              <w:right w:val="single" w:sz="4" w:space="0" w:color="auto"/>
            </w:tcBorders>
            <w:vAlign w:val="bottom"/>
          </w:tcPr>
          <w:p w:rsidR="00C962D1" w:rsidRPr="00FF3FAE" w:rsidRDefault="00C962D1" w:rsidP="00336546">
            <w:pPr>
              <w:pStyle w:val="af0"/>
              <w:rPr>
                <w:rFonts w:ascii="Times New Roman" w:hAnsi="Times New Roman" w:cs="Times New Roman"/>
                <w:sz w:val="24"/>
                <w:szCs w:val="24"/>
              </w:rPr>
            </w:pPr>
          </w:p>
        </w:tc>
      </w:tr>
      <w:tr w:rsidR="00C962D1" w:rsidRPr="00FF3FAE" w:rsidTr="00A6312B">
        <w:trPr>
          <w:trHeight w:val="255"/>
        </w:trPr>
        <w:tc>
          <w:tcPr>
            <w:tcW w:w="454" w:type="dxa"/>
            <w:tcBorders>
              <w:top w:val="nil"/>
              <w:left w:val="single" w:sz="4" w:space="0" w:color="auto"/>
              <w:bottom w:val="single" w:sz="4" w:space="0" w:color="auto"/>
              <w:right w:val="single" w:sz="4" w:space="0" w:color="auto"/>
            </w:tcBorders>
            <w:vAlign w:val="bottom"/>
          </w:tcPr>
          <w:p w:rsidR="00C962D1" w:rsidRPr="00FF3FAE" w:rsidRDefault="00C962D1" w:rsidP="00381A00">
            <w:pPr>
              <w:pStyle w:val="af0"/>
              <w:jc w:val="center"/>
              <w:rPr>
                <w:rFonts w:ascii="Times New Roman" w:hAnsi="Times New Roman" w:cs="Times New Roman"/>
                <w:sz w:val="24"/>
                <w:szCs w:val="24"/>
              </w:rPr>
            </w:pPr>
            <w:r w:rsidRPr="00FF3FAE">
              <w:rPr>
                <w:rFonts w:ascii="Times New Roman" w:hAnsi="Times New Roman" w:cs="Times New Roman"/>
                <w:sz w:val="24"/>
                <w:szCs w:val="24"/>
              </w:rPr>
              <w:t>2</w:t>
            </w:r>
          </w:p>
        </w:tc>
        <w:tc>
          <w:tcPr>
            <w:tcW w:w="3543" w:type="dxa"/>
            <w:tcBorders>
              <w:top w:val="nil"/>
              <w:left w:val="nil"/>
              <w:bottom w:val="single" w:sz="4" w:space="0" w:color="auto"/>
              <w:right w:val="single" w:sz="4" w:space="0" w:color="auto"/>
            </w:tcBorders>
            <w:vAlign w:val="bottom"/>
          </w:tcPr>
          <w:p w:rsidR="00C962D1" w:rsidRPr="00FF3FAE" w:rsidRDefault="00C962D1" w:rsidP="00336546">
            <w:pPr>
              <w:pStyle w:val="af0"/>
              <w:rPr>
                <w:rFonts w:ascii="Times New Roman" w:hAnsi="Times New Roman" w:cs="Times New Roman"/>
                <w:sz w:val="24"/>
                <w:szCs w:val="24"/>
              </w:rPr>
            </w:pPr>
            <w:r w:rsidRPr="00FF3FAE">
              <w:rPr>
                <w:rFonts w:ascii="Times New Roman" w:hAnsi="Times New Roman" w:cs="Times New Roman"/>
                <w:sz w:val="24"/>
                <w:szCs w:val="24"/>
              </w:rPr>
              <w:t>Адрес</w:t>
            </w:r>
          </w:p>
        </w:tc>
        <w:tc>
          <w:tcPr>
            <w:tcW w:w="1975" w:type="dxa"/>
            <w:tcBorders>
              <w:top w:val="nil"/>
              <w:left w:val="nil"/>
              <w:bottom w:val="single" w:sz="4" w:space="0" w:color="auto"/>
              <w:right w:val="single" w:sz="4" w:space="0" w:color="auto"/>
            </w:tcBorders>
            <w:vAlign w:val="bottom"/>
          </w:tcPr>
          <w:p w:rsidR="00C962D1" w:rsidRPr="00FF3FAE" w:rsidRDefault="00C962D1" w:rsidP="00227197">
            <w:pPr>
              <w:pStyle w:val="af0"/>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C962D1" w:rsidRPr="00FF3FAE" w:rsidRDefault="00C962D1" w:rsidP="00336546">
            <w:pPr>
              <w:pStyle w:val="af0"/>
              <w:rPr>
                <w:rFonts w:ascii="Times New Roman" w:hAnsi="Times New Roman" w:cs="Times New Roman"/>
                <w:sz w:val="24"/>
                <w:szCs w:val="24"/>
              </w:rPr>
            </w:pPr>
            <w:r w:rsidRPr="00FF3FAE">
              <w:rPr>
                <w:rFonts w:ascii="Times New Roman" w:hAnsi="Times New Roman" w:cs="Times New Roman"/>
                <w:sz w:val="24"/>
                <w:szCs w:val="24"/>
              </w:rPr>
              <w:t>GROUP</w:t>
            </w:r>
          </w:p>
        </w:tc>
        <w:tc>
          <w:tcPr>
            <w:tcW w:w="2986" w:type="dxa"/>
            <w:tcBorders>
              <w:top w:val="nil"/>
              <w:left w:val="nil"/>
              <w:bottom w:val="single" w:sz="4" w:space="0" w:color="auto"/>
              <w:right w:val="single" w:sz="4" w:space="0" w:color="auto"/>
            </w:tcBorders>
            <w:vAlign w:val="bottom"/>
          </w:tcPr>
          <w:p w:rsidR="00C962D1" w:rsidRPr="00FF3FAE" w:rsidRDefault="00C962D1" w:rsidP="00336546">
            <w:pPr>
              <w:pStyle w:val="af0"/>
              <w:rPr>
                <w:rFonts w:ascii="Times New Roman" w:hAnsi="Times New Roman" w:cs="Times New Roman"/>
                <w:sz w:val="24"/>
                <w:szCs w:val="24"/>
                <w:lang w:val="ru-RU"/>
              </w:rPr>
            </w:pPr>
          </w:p>
        </w:tc>
      </w:tr>
      <w:tr w:rsidR="00C962D1" w:rsidRPr="00FF3FAE" w:rsidTr="00A6312B">
        <w:trPr>
          <w:trHeight w:val="255"/>
        </w:trPr>
        <w:tc>
          <w:tcPr>
            <w:tcW w:w="454" w:type="dxa"/>
            <w:tcBorders>
              <w:top w:val="nil"/>
              <w:left w:val="single" w:sz="4" w:space="0" w:color="auto"/>
              <w:bottom w:val="single" w:sz="4" w:space="0" w:color="auto"/>
              <w:right w:val="single" w:sz="4" w:space="0" w:color="auto"/>
            </w:tcBorders>
            <w:vAlign w:val="bottom"/>
          </w:tcPr>
          <w:p w:rsidR="00C962D1" w:rsidRPr="00FF3FAE" w:rsidRDefault="00C962D1" w:rsidP="00381A00">
            <w:pPr>
              <w:pStyle w:val="af0"/>
              <w:jc w:val="center"/>
              <w:rPr>
                <w:rFonts w:ascii="Times New Roman" w:hAnsi="Times New Roman" w:cs="Times New Roman"/>
                <w:sz w:val="24"/>
                <w:szCs w:val="24"/>
              </w:rPr>
            </w:pPr>
          </w:p>
        </w:tc>
        <w:tc>
          <w:tcPr>
            <w:tcW w:w="3543" w:type="dxa"/>
            <w:tcBorders>
              <w:top w:val="nil"/>
              <w:left w:val="nil"/>
              <w:bottom w:val="single" w:sz="4" w:space="0" w:color="auto"/>
              <w:right w:val="single" w:sz="4" w:space="0" w:color="auto"/>
            </w:tcBorders>
            <w:vAlign w:val="bottom"/>
          </w:tcPr>
          <w:p w:rsidR="00C962D1" w:rsidRPr="00FF3FAE" w:rsidRDefault="00C962D1" w:rsidP="00336546">
            <w:pPr>
              <w:pStyle w:val="af0"/>
              <w:rPr>
                <w:rFonts w:ascii="Times New Roman" w:hAnsi="Times New Roman" w:cs="Times New Roman"/>
                <w:sz w:val="24"/>
                <w:szCs w:val="24"/>
              </w:rPr>
            </w:pPr>
            <w:r w:rsidRPr="00FF3FAE">
              <w:rPr>
                <w:rFonts w:ascii="Times New Roman" w:hAnsi="Times New Roman" w:cs="Times New Roman"/>
                <w:sz w:val="24"/>
                <w:szCs w:val="24"/>
              </w:rPr>
              <w:t>Город</w:t>
            </w:r>
          </w:p>
        </w:tc>
        <w:tc>
          <w:tcPr>
            <w:tcW w:w="1975" w:type="dxa"/>
            <w:tcBorders>
              <w:top w:val="nil"/>
              <w:left w:val="nil"/>
              <w:bottom w:val="single" w:sz="4" w:space="0" w:color="auto"/>
              <w:right w:val="single" w:sz="4" w:space="0" w:color="auto"/>
            </w:tcBorders>
            <w:vAlign w:val="bottom"/>
          </w:tcPr>
          <w:p w:rsidR="00C962D1" w:rsidRPr="00FF3FAE" w:rsidRDefault="00C962D1" w:rsidP="00227197">
            <w:pPr>
              <w:pStyle w:val="af0"/>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C962D1" w:rsidRPr="00FF3FAE" w:rsidRDefault="00C962D1" w:rsidP="00336546">
            <w:pPr>
              <w:pStyle w:val="af0"/>
              <w:rPr>
                <w:rFonts w:ascii="Times New Roman" w:hAnsi="Times New Roman" w:cs="Times New Roman"/>
                <w:sz w:val="24"/>
                <w:szCs w:val="24"/>
              </w:rPr>
            </w:pPr>
            <w:r w:rsidRPr="00FF3FAE">
              <w:rPr>
                <w:rFonts w:ascii="Times New Roman" w:hAnsi="Times New Roman" w:cs="Times New Roman"/>
                <w:sz w:val="24"/>
                <w:szCs w:val="24"/>
              </w:rPr>
              <w:t>STRING</w:t>
            </w:r>
          </w:p>
        </w:tc>
        <w:tc>
          <w:tcPr>
            <w:tcW w:w="2986" w:type="dxa"/>
            <w:tcBorders>
              <w:top w:val="nil"/>
              <w:left w:val="nil"/>
              <w:bottom w:val="single" w:sz="4" w:space="0" w:color="auto"/>
              <w:right w:val="single" w:sz="4" w:space="0" w:color="auto"/>
            </w:tcBorders>
            <w:vAlign w:val="bottom"/>
          </w:tcPr>
          <w:p w:rsidR="00C962D1" w:rsidRPr="00FF3FAE" w:rsidRDefault="00C962D1" w:rsidP="00336546">
            <w:pPr>
              <w:pStyle w:val="af0"/>
              <w:rPr>
                <w:rFonts w:ascii="Times New Roman" w:hAnsi="Times New Roman" w:cs="Times New Roman"/>
                <w:sz w:val="24"/>
                <w:szCs w:val="24"/>
              </w:rPr>
            </w:pPr>
          </w:p>
        </w:tc>
      </w:tr>
      <w:tr w:rsidR="00C962D1" w:rsidRPr="00FF3FAE" w:rsidTr="00A6312B">
        <w:trPr>
          <w:trHeight w:val="255"/>
        </w:trPr>
        <w:tc>
          <w:tcPr>
            <w:tcW w:w="454" w:type="dxa"/>
            <w:tcBorders>
              <w:top w:val="nil"/>
              <w:left w:val="single" w:sz="4" w:space="0" w:color="auto"/>
              <w:bottom w:val="single" w:sz="4" w:space="0" w:color="auto"/>
              <w:right w:val="single" w:sz="4" w:space="0" w:color="auto"/>
            </w:tcBorders>
            <w:vAlign w:val="bottom"/>
          </w:tcPr>
          <w:p w:rsidR="00C962D1" w:rsidRPr="00FF3FAE" w:rsidRDefault="00C962D1" w:rsidP="00381A00">
            <w:pPr>
              <w:pStyle w:val="af0"/>
              <w:jc w:val="center"/>
              <w:rPr>
                <w:rFonts w:ascii="Times New Roman" w:hAnsi="Times New Roman" w:cs="Times New Roman"/>
                <w:sz w:val="24"/>
                <w:szCs w:val="24"/>
              </w:rPr>
            </w:pPr>
          </w:p>
        </w:tc>
        <w:tc>
          <w:tcPr>
            <w:tcW w:w="3543" w:type="dxa"/>
            <w:tcBorders>
              <w:top w:val="nil"/>
              <w:left w:val="nil"/>
              <w:bottom w:val="single" w:sz="4" w:space="0" w:color="auto"/>
              <w:right w:val="single" w:sz="4" w:space="0" w:color="auto"/>
            </w:tcBorders>
            <w:vAlign w:val="bottom"/>
          </w:tcPr>
          <w:p w:rsidR="00C962D1" w:rsidRPr="00FF3FAE" w:rsidRDefault="00C962D1" w:rsidP="00336546">
            <w:pPr>
              <w:pStyle w:val="af0"/>
              <w:rPr>
                <w:rFonts w:ascii="Times New Roman" w:hAnsi="Times New Roman" w:cs="Times New Roman"/>
                <w:sz w:val="24"/>
                <w:szCs w:val="24"/>
              </w:rPr>
            </w:pPr>
            <w:r w:rsidRPr="00FF3FAE">
              <w:rPr>
                <w:rFonts w:ascii="Times New Roman" w:hAnsi="Times New Roman" w:cs="Times New Roman"/>
                <w:sz w:val="24"/>
                <w:szCs w:val="24"/>
              </w:rPr>
              <w:t>Улица</w:t>
            </w:r>
          </w:p>
        </w:tc>
        <w:tc>
          <w:tcPr>
            <w:tcW w:w="1975" w:type="dxa"/>
            <w:tcBorders>
              <w:top w:val="nil"/>
              <w:left w:val="nil"/>
              <w:bottom w:val="single" w:sz="4" w:space="0" w:color="auto"/>
              <w:right w:val="single" w:sz="4" w:space="0" w:color="auto"/>
            </w:tcBorders>
            <w:vAlign w:val="bottom"/>
          </w:tcPr>
          <w:p w:rsidR="00C962D1" w:rsidRPr="00FF3FAE" w:rsidRDefault="00C962D1" w:rsidP="00227197">
            <w:pPr>
              <w:pStyle w:val="af0"/>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C962D1" w:rsidRPr="00FF3FAE" w:rsidRDefault="00C962D1" w:rsidP="00336546">
            <w:pPr>
              <w:pStyle w:val="af0"/>
              <w:rPr>
                <w:rFonts w:ascii="Times New Roman" w:hAnsi="Times New Roman" w:cs="Times New Roman"/>
                <w:sz w:val="24"/>
                <w:szCs w:val="24"/>
              </w:rPr>
            </w:pPr>
            <w:r w:rsidRPr="00FF3FAE">
              <w:rPr>
                <w:rFonts w:ascii="Times New Roman" w:hAnsi="Times New Roman" w:cs="Times New Roman"/>
                <w:sz w:val="24"/>
                <w:szCs w:val="24"/>
              </w:rPr>
              <w:t>STRING</w:t>
            </w:r>
          </w:p>
        </w:tc>
        <w:tc>
          <w:tcPr>
            <w:tcW w:w="2986" w:type="dxa"/>
            <w:tcBorders>
              <w:top w:val="nil"/>
              <w:left w:val="nil"/>
              <w:bottom w:val="single" w:sz="4" w:space="0" w:color="auto"/>
              <w:right w:val="single" w:sz="4" w:space="0" w:color="auto"/>
            </w:tcBorders>
            <w:vAlign w:val="bottom"/>
          </w:tcPr>
          <w:p w:rsidR="00C962D1" w:rsidRPr="00FF3FAE" w:rsidRDefault="00C962D1" w:rsidP="00336546">
            <w:pPr>
              <w:pStyle w:val="af0"/>
              <w:rPr>
                <w:rFonts w:ascii="Times New Roman" w:hAnsi="Times New Roman" w:cs="Times New Roman"/>
                <w:sz w:val="24"/>
                <w:szCs w:val="24"/>
                <w:lang w:val="ru-RU"/>
              </w:rPr>
            </w:pPr>
          </w:p>
        </w:tc>
      </w:tr>
      <w:tr w:rsidR="00C962D1" w:rsidRPr="00FF3FAE" w:rsidTr="00A6312B">
        <w:trPr>
          <w:trHeight w:val="255"/>
        </w:trPr>
        <w:tc>
          <w:tcPr>
            <w:tcW w:w="454" w:type="dxa"/>
            <w:tcBorders>
              <w:top w:val="nil"/>
              <w:left w:val="single" w:sz="4" w:space="0" w:color="auto"/>
              <w:bottom w:val="single" w:sz="4" w:space="0" w:color="auto"/>
              <w:right w:val="single" w:sz="4" w:space="0" w:color="auto"/>
            </w:tcBorders>
            <w:vAlign w:val="bottom"/>
          </w:tcPr>
          <w:p w:rsidR="00C962D1" w:rsidRPr="00FF3FAE" w:rsidRDefault="00C962D1" w:rsidP="00381A00">
            <w:pPr>
              <w:pStyle w:val="af0"/>
              <w:jc w:val="center"/>
              <w:rPr>
                <w:rFonts w:ascii="Times New Roman" w:hAnsi="Times New Roman" w:cs="Times New Roman"/>
                <w:sz w:val="24"/>
                <w:szCs w:val="24"/>
              </w:rPr>
            </w:pPr>
          </w:p>
        </w:tc>
        <w:tc>
          <w:tcPr>
            <w:tcW w:w="3543" w:type="dxa"/>
            <w:tcBorders>
              <w:top w:val="nil"/>
              <w:left w:val="nil"/>
              <w:bottom w:val="single" w:sz="4" w:space="0" w:color="auto"/>
              <w:right w:val="single" w:sz="4" w:space="0" w:color="auto"/>
            </w:tcBorders>
            <w:vAlign w:val="bottom"/>
          </w:tcPr>
          <w:p w:rsidR="00C962D1" w:rsidRPr="00FF3FAE" w:rsidRDefault="00C962D1" w:rsidP="00336546">
            <w:pPr>
              <w:pStyle w:val="af0"/>
              <w:rPr>
                <w:rFonts w:ascii="Times New Roman" w:hAnsi="Times New Roman" w:cs="Times New Roman"/>
                <w:sz w:val="24"/>
                <w:szCs w:val="24"/>
              </w:rPr>
            </w:pPr>
            <w:r w:rsidRPr="00FF3FAE">
              <w:rPr>
                <w:rFonts w:ascii="Times New Roman" w:hAnsi="Times New Roman" w:cs="Times New Roman"/>
                <w:sz w:val="24"/>
                <w:szCs w:val="24"/>
              </w:rPr>
              <w:t>Дом</w:t>
            </w:r>
          </w:p>
        </w:tc>
        <w:tc>
          <w:tcPr>
            <w:tcW w:w="1975" w:type="dxa"/>
            <w:tcBorders>
              <w:top w:val="nil"/>
              <w:left w:val="nil"/>
              <w:bottom w:val="single" w:sz="4" w:space="0" w:color="auto"/>
              <w:right w:val="single" w:sz="4" w:space="0" w:color="auto"/>
            </w:tcBorders>
            <w:vAlign w:val="bottom"/>
          </w:tcPr>
          <w:p w:rsidR="00C962D1" w:rsidRPr="00FF3FAE" w:rsidRDefault="00C962D1" w:rsidP="00227197">
            <w:pPr>
              <w:pStyle w:val="af0"/>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C962D1" w:rsidRPr="00FF3FAE" w:rsidRDefault="00C962D1" w:rsidP="00336546">
            <w:pPr>
              <w:pStyle w:val="af0"/>
              <w:rPr>
                <w:rFonts w:ascii="Times New Roman" w:hAnsi="Times New Roman" w:cs="Times New Roman"/>
                <w:sz w:val="24"/>
                <w:szCs w:val="24"/>
              </w:rPr>
            </w:pPr>
            <w:r w:rsidRPr="00FF3FAE">
              <w:rPr>
                <w:rFonts w:ascii="Times New Roman" w:hAnsi="Times New Roman" w:cs="Times New Roman"/>
                <w:sz w:val="24"/>
                <w:szCs w:val="24"/>
              </w:rPr>
              <w:t>STRING</w:t>
            </w:r>
          </w:p>
        </w:tc>
        <w:tc>
          <w:tcPr>
            <w:tcW w:w="2986" w:type="dxa"/>
            <w:tcBorders>
              <w:top w:val="nil"/>
              <w:left w:val="nil"/>
              <w:bottom w:val="single" w:sz="4" w:space="0" w:color="auto"/>
              <w:right w:val="single" w:sz="4" w:space="0" w:color="auto"/>
            </w:tcBorders>
            <w:vAlign w:val="bottom"/>
          </w:tcPr>
          <w:p w:rsidR="00C962D1" w:rsidRPr="00FF3FAE" w:rsidRDefault="00C962D1" w:rsidP="00336546">
            <w:pPr>
              <w:pStyle w:val="af0"/>
              <w:rPr>
                <w:rFonts w:ascii="Times New Roman" w:hAnsi="Times New Roman" w:cs="Times New Roman"/>
                <w:sz w:val="24"/>
                <w:szCs w:val="24"/>
                <w:lang w:val="ru-RU"/>
              </w:rPr>
            </w:pPr>
          </w:p>
        </w:tc>
      </w:tr>
      <w:tr w:rsidR="00227197" w:rsidRPr="00FF3FAE" w:rsidTr="00A6312B">
        <w:trPr>
          <w:trHeight w:val="255"/>
        </w:trPr>
        <w:tc>
          <w:tcPr>
            <w:tcW w:w="454" w:type="dxa"/>
            <w:tcBorders>
              <w:top w:val="nil"/>
              <w:left w:val="single" w:sz="4" w:space="0" w:color="auto"/>
              <w:bottom w:val="single" w:sz="4" w:space="0" w:color="auto"/>
              <w:right w:val="single" w:sz="4" w:space="0" w:color="auto"/>
            </w:tcBorders>
            <w:vAlign w:val="bottom"/>
          </w:tcPr>
          <w:p w:rsidR="00227197" w:rsidRPr="00FF3FAE" w:rsidRDefault="00227197" w:rsidP="00227197">
            <w:pPr>
              <w:pStyle w:val="af0"/>
              <w:jc w:val="center"/>
              <w:rPr>
                <w:rFonts w:ascii="Times New Roman" w:hAnsi="Times New Roman" w:cs="Times New Roman"/>
                <w:sz w:val="24"/>
                <w:szCs w:val="24"/>
              </w:rPr>
            </w:pPr>
          </w:p>
        </w:tc>
        <w:tc>
          <w:tcPr>
            <w:tcW w:w="3543" w:type="dxa"/>
            <w:tcBorders>
              <w:top w:val="nil"/>
              <w:left w:val="nil"/>
              <w:bottom w:val="single" w:sz="4" w:space="0" w:color="auto"/>
              <w:right w:val="single" w:sz="4" w:space="0" w:color="auto"/>
            </w:tcBorders>
            <w:vAlign w:val="bottom"/>
          </w:tcPr>
          <w:p w:rsidR="00227197" w:rsidRPr="00FF3FAE" w:rsidRDefault="00227197" w:rsidP="00227197">
            <w:pPr>
              <w:pStyle w:val="af0"/>
              <w:rPr>
                <w:rFonts w:ascii="Times New Roman" w:hAnsi="Times New Roman" w:cs="Times New Roman"/>
                <w:sz w:val="24"/>
                <w:szCs w:val="24"/>
              </w:rPr>
            </w:pPr>
            <w:r w:rsidRPr="00FF3FAE">
              <w:rPr>
                <w:rFonts w:ascii="Times New Roman" w:hAnsi="Times New Roman" w:cs="Times New Roman"/>
                <w:sz w:val="24"/>
                <w:szCs w:val="24"/>
              </w:rPr>
              <w:t>Квартира</w:t>
            </w:r>
          </w:p>
        </w:tc>
        <w:tc>
          <w:tcPr>
            <w:tcW w:w="1975" w:type="dxa"/>
            <w:tcBorders>
              <w:top w:val="nil"/>
              <w:left w:val="nil"/>
              <w:bottom w:val="single" w:sz="4" w:space="0" w:color="auto"/>
              <w:right w:val="single" w:sz="4" w:space="0" w:color="auto"/>
            </w:tcBorders>
            <w:vAlign w:val="bottom"/>
          </w:tcPr>
          <w:p w:rsidR="00227197" w:rsidRPr="00FF3FAE" w:rsidRDefault="00227197" w:rsidP="00227197">
            <w:pPr>
              <w:pStyle w:val="af0"/>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227197" w:rsidRPr="00FF3FAE" w:rsidRDefault="00227197" w:rsidP="00227197">
            <w:pPr>
              <w:pStyle w:val="af0"/>
              <w:rPr>
                <w:rFonts w:ascii="Times New Roman" w:hAnsi="Times New Roman" w:cs="Times New Roman"/>
                <w:sz w:val="24"/>
                <w:szCs w:val="24"/>
              </w:rPr>
            </w:pPr>
            <w:r w:rsidRPr="00FF3FAE">
              <w:rPr>
                <w:rFonts w:ascii="Times New Roman" w:hAnsi="Times New Roman" w:cs="Times New Roman"/>
                <w:sz w:val="24"/>
                <w:szCs w:val="24"/>
              </w:rPr>
              <w:t>STRING</w:t>
            </w:r>
          </w:p>
        </w:tc>
        <w:tc>
          <w:tcPr>
            <w:tcW w:w="2986" w:type="dxa"/>
            <w:tcBorders>
              <w:top w:val="nil"/>
              <w:left w:val="nil"/>
              <w:bottom w:val="single" w:sz="4" w:space="0" w:color="auto"/>
              <w:right w:val="single" w:sz="4" w:space="0" w:color="auto"/>
            </w:tcBorders>
            <w:vAlign w:val="bottom"/>
          </w:tcPr>
          <w:p w:rsidR="00227197" w:rsidRPr="00FF3FAE" w:rsidRDefault="00227197" w:rsidP="00227197">
            <w:pPr>
              <w:pStyle w:val="af0"/>
              <w:rPr>
                <w:rFonts w:ascii="Times New Roman" w:hAnsi="Times New Roman" w:cs="Times New Roman"/>
                <w:sz w:val="24"/>
                <w:szCs w:val="24"/>
                <w:lang w:val="ru-RU"/>
              </w:rPr>
            </w:pPr>
          </w:p>
        </w:tc>
      </w:tr>
      <w:tr w:rsidR="00227197" w:rsidRPr="00FF3FAE" w:rsidTr="00A6312B">
        <w:trPr>
          <w:trHeight w:val="255"/>
        </w:trPr>
        <w:tc>
          <w:tcPr>
            <w:tcW w:w="454" w:type="dxa"/>
            <w:tcBorders>
              <w:top w:val="nil"/>
              <w:left w:val="single" w:sz="4" w:space="0" w:color="auto"/>
              <w:bottom w:val="single" w:sz="4" w:space="0" w:color="auto"/>
              <w:right w:val="single" w:sz="4" w:space="0" w:color="auto"/>
            </w:tcBorders>
            <w:vAlign w:val="bottom"/>
          </w:tcPr>
          <w:p w:rsidR="00227197" w:rsidRPr="00FF3FAE" w:rsidRDefault="00227197" w:rsidP="00227197">
            <w:pPr>
              <w:pStyle w:val="af0"/>
              <w:jc w:val="center"/>
              <w:rPr>
                <w:rFonts w:ascii="Times New Roman" w:hAnsi="Times New Roman" w:cs="Times New Roman"/>
                <w:sz w:val="24"/>
                <w:szCs w:val="24"/>
              </w:rPr>
            </w:pPr>
            <w:r w:rsidRPr="00FF3FAE">
              <w:rPr>
                <w:rFonts w:ascii="Times New Roman" w:hAnsi="Times New Roman" w:cs="Times New Roman"/>
                <w:sz w:val="24"/>
                <w:szCs w:val="24"/>
              </w:rPr>
              <w:t>3</w:t>
            </w:r>
          </w:p>
        </w:tc>
        <w:tc>
          <w:tcPr>
            <w:tcW w:w="3543" w:type="dxa"/>
            <w:tcBorders>
              <w:top w:val="nil"/>
              <w:left w:val="nil"/>
              <w:bottom w:val="single" w:sz="4" w:space="0" w:color="auto"/>
              <w:right w:val="single" w:sz="4" w:space="0" w:color="auto"/>
            </w:tcBorders>
            <w:vAlign w:val="bottom"/>
          </w:tcPr>
          <w:p w:rsidR="00227197" w:rsidRPr="00FF3FAE" w:rsidRDefault="00227197" w:rsidP="00227197">
            <w:pPr>
              <w:pStyle w:val="af0"/>
              <w:rPr>
                <w:rFonts w:ascii="Times New Roman" w:hAnsi="Times New Roman" w:cs="Times New Roman"/>
                <w:sz w:val="24"/>
                <w:szCs w:val="24"/>
                <w:lang w:val="ru-RU"/>
              </w:rPr>
            </w:pPr>
            <w:r w:rsidRPr="00FF3FAE">
              <w:rPr>
                <w:rFonts w:ascii="Times New Roman" w:hAnsi="Times New Roman" w:cs="Times New Roman"/>
                <w:sz w:val="24"/>
                <w:szCs w:val="24"/>
                <w:lang w:val="ru-RU"/>
              </w:rPr>
              <w:t>Лицевой счет Потребителя</w:t>
            </w:r>
          </w:p>
        </w:tc>
        <w:tc>
          <w:tcPr>
            <w:tcW w:w="1975" w:type="dxa"/>
            <w:tcBorders>
              <w:top w:val="nil"/>
              <w:left w:val="nil"/>
              <w:bottom w:val="single" w:sz="4" w:space="0" w:color="auto"/>
              <w:right w:val="single" w:sz="4" w:space="0" w:color="auto"/>
            </w:tcBorders>
            <w:vAlign w:val="bottom"/>
          </w:tcPr>
          <w:p w:rsidR="00227197" w:rsidRPr="00FF3FAE" w:rsidRDefault="00227197" w:rsidP="00227197">
            <w:pPr>
              <w:pStyle w:val="af0"/>
              <w:jc w:val="center"/>
              <w:rPr>
                <w:rFonts w:ascii="Times New Roman" w:hAnsi="Times New Roman" w:cs="Times New Roman"/>
                <w:sz w:val="24"/>
                <w:szCs w:val="24"/>
                <w:lang w:val="ru-RU"/>
              </w:rPr>
            </w:pPr>
          </w:p>
        </w:tc>
        <w:tc>
          <w:tcPr>
            <w:tcW w:w="1276" w:type="dxa"/>
            <w:tcBorders>
              <w:top w:val="nil"/>
              <w:left w:val="nil"/>
              <w:bottom w:val="single" w:sz="4" w:space="0" w:color="auto"/>
              <w:right w:val="single" w:sz="4" w:space="0" w:color="auto"/>
            </w:tcBorders>
          </w:tcPr>
          <w:p w:rsidR="00227197" w:rsidRPr="00FF3FAE" w:rsidRDefault="00227197" w:rsidP="00227197">
            <w:pPr>
              <w:pStyle w:val="af0"/>
              <w:rPr>
                <w:rFonts w:ascii="Times New Roman" w:hAnsi="Times New Roman" w:cs="Times New Roman"/>
                <w:sz w:val="24"/>
                <w:szCs w:val="24"/>
              </w:rPr>
            </w:pPr>
            <w:r w:rsidRPr="00FF3FAE">
              <w:rPr>
                <w:rFonts w:ascii="Times New Roman" w:hAnsi="Times New Roman" w:cs="Times New Roman"/>
                <w:sz w:val="24"/>
                <w:szCs w:val="24"/>
              </w:rPr>
              <w:t>STRING</w:t>
            </w:r>
          </w:p>
        </w:tc>
        <w:tc>
          <w:tcPr>
            <w:tcW w:w="2986" w:type="dxa"/>
            <w:tcBorders>
              <w:top w:val="nil"/>
              <w:left w:val="nil"/>
              <w:bottom w:val="single" w:sz="4" w:space="0" w:color="auto"/>
              <w:right w:val="single" w:sz="4" w:space="0" w:color="auto"/>
            </w:tcBorders>
            <w:vAlign w:val="bottom"/>
          </w:tcPr>
          <w:p w:rsidR="00227197" w:rsidRPr="00FF3FAE" w:rsidRDefault="00227197" w:rsidP="00227197">
            <w:pPr>
              <w:pStyle w:val="af0"/>
              <w:rPr>
                <w:rFonts w:ascii="Times New Roman" w:hAnsi="Times New Roman" w:cs="Times New Roman"/>
                <w:sz w:val="24"/>
                <w:szCs w:val="24"/>
                <w:lang w:val="ru-RU"/>
              </w:rPr>
            </w:pPr>
          </w:p>
        </w:tc>
      </w:tr>
      <w:tr w:rsidR="00227197" w:rsidRPr="00FF3FAE" w:rsidTr="00A6312B">
        <w:trPr>
          <w:trHeight w:val="415"/>
        </w:trPr>
        <w:tc>
          <w:tcPr>
            <w:tcW w:w="454" w:type="dxa"/>
            <w:tcBorders>
              <w:top w:val="nil"/>
              <w:left w:val="single" w:sz="4" w:space="0" w:color="auto"/>
              <w:bottom w:val="single" w:sz="4" w:space="0" w:color="auto"/>
              <w:right w:val="single" w:sz="4" w:space="0" w:color="auto"/>
            </w:tcBorders>
            <w:vAlign w:val="bottom"/>
          </w:tcPr>
          <w:p w:rsidR="00227197" w:rsidRPr="00FF3FAE" w:rsidRDefault="00227197" w:rsidP="00227197">
            <w:pPr>
              <w:pStyle w:val="af0"/>
              <w:jc w:val="center"/>
              <w:rPr>
                <w:rFonts w:ascii="Times New Roman" w:hAnsi="Times New Roman" w:cs="Times New Roman"/>
                <w:sz w:val="24"/>
                <w:szCs w:val="24"/>
              </w:rPr>
            </w:pPr>
            <w:r w:rsidRPr="00FF3FAE">
              <w:rPr>
                <w:rFonts w:ascii="Times New Roman" w:hAnsi="Times New Roman" w:cs="Times New Roman"/>
                <w:sz w:val="24"/>
                <w:szCs w:val="24"/>
              </w:rPr>
              <w:t>4</w:t>
            </w:r>
          </w:p>
        </w:tc>
        <w:tc>
          <w:tcPr>
            <w:tcW w:w="3543" w:type="dxa"/>
            <w:tcBorders>
              <w:top w:val="nil"/>
              <w:left w:val="nil"/>
              <w:bottom w:val="single" w:sz="4" w:space="0" w:color="auto"/>
              <w:right w:val="single" w:sz="4" w:space="0" w:color="auto"/>
            </w:tcBorders>
            <w:vAlign w:val="bottom"/>
          </w:tcPr>
          <w:p w:rsidR="00227197" w:rsidRPr="00FF3FAE" w:rsidRDefault="00227197" w:rsidP="00227197">
            <w:pPr>
              <w:pStyle w:val="af0"/>
              <w:rPr>
                <w:rFonts w:ascii="Times New Roman" w:hAnsi="Times New Roman" w:cs="Times New Roman"/>
                <w:sz w:val="24"/>
                <w:szCs w:val="24"/>
              </w:rPr>
            </w:pPr>
            <w:r w:rsidRPr="00FF3FAE">
              <w:rPr>
                <w:rFonts w:ascii="Times New Roman" w:hAnsi="Times New Roman" w:cs="Times New Roman"/>
                <w:sz w:val="24"/>
                <w:szCs w:val="24"/>
              </w:rPr>
              <w:t>Сумма платежа</w:t>
            </w:r>
          </w:p>
        </w:tc>
        <w:tc>
          <w:tcPr>
            <w:tcW w:w="1975" w:type="dxa"/>
            <w:tcBorders>
              <w:top w:val="nil"/>
              <w:left w:val="nil"/>
              <w:bottom w:val="single" w:sz="4" w:space="0" w:color="auto"/>
              <w:right w:val="single" w:sz="4" w:space="0" w:color="auto"/>
            </w:tcBorders>
            <w:vAlign w:val="bottom"/>
          </w:tcPr>
          <w:p w:rsidR="00227197" w:rsidRPr="00FF3FAE" w:rsidRDefault="00227197" w:rsidP="00227197">
            <w:pPr>
              <w:pStyle w:val="af0"/>
              <w:jc w:val="center"/>
              <w:rPr>
                <w:rFonts w:ascii="Times New Roman" w:hAnsi="Times New Roman" w:cs="Times New Roman"/>
                <w:sz w:val="24"/>
                <w:szCs w:val="24"/>
                <w:lang w:val="ru-RU"/>
              </w:rPr>
            </w:pPr>
            <w:r w:rsidRPr="00FF3FAE">
              <w:rPr>
                <w:rFonts w:ascii="Times New Roman" w:hAnsi="Times New Roman" w:cs="Times New Roman"/>
                <w:sz w:val="24"/>
                <w:szCs w:val="24"/>
              </w:rPr>
              <w:t>999999999999</w:t>
            </w:r>
            <w:r w:rsidRPr="00FF3FAE">
              <w:rPr>
                <w:rFonts w:ascii="Times New Roman" w:hAnsi="Times New Roman" w:cs="Times New Roman"/>
                <w:sz w:val="24"/>
                <w:szCs w:val="24"/>
                <w:lang w:val="ru-RU"/>
              </w:rPr>
              <w:t>9</w:t>
            </w:r>
            <w:r w:rsidRPr="00FF3FAE">
              <w:rPr>
                <w:rFonts w:ascii="Times New Roman" w:hAnsi="Times New Roman" w:cs="Times New Roman"/>
                <w:sz w:val="24"/>
                <w:szCs w:val="24"/>
              </w:rPr>
              <w:t>.</w:t>
            </w:r>
            <w:r w:rsidRPr="00FF3FAE">
              <w:rPr>
                <w:rFonts w:ascii="Times New Roman" w:hAnsi="Times New Roman" w:cs="Times New Roman"/>
                <w:sz w:val="24"/>
                <w:szCs w:val="24"/>
                <w:lang w:val="ru-RU"/>
              </w:rPr>
              <w:t>99</w:t>
            </w:r>
          </w:p>
        </w:tc>
        <w:tc>
          <w:tcPr>
            <w:tcW w:w="1276" w:type="dxa"/>
            <w:tcBorders>
              <w:top w:val="nil"/>
              <w:left w:val="nil"/>
              <w:bottom w:val="single" w:sz="4" w:space="0" w:color="auto"/>
              <w:right w:val="single" w:sz="4" w:space="0" w:color="auto"/>
            </w:tcBorders>
          </w:tcPr>
          <w:p w:rsidR="00227197" w:rsidRPr="00FF3FAE" w:rsidRDefault="00227197" w:rsidP="00227197">
            <w:pPr>
              <w:pStyle w:val="af0"/>
              <w:rPr>
                <w:rFonts w:ascii="Times New Roman" w:hAnsi="Times New Roman" w:cs="Times New Roman"/>
                <w:sz w:val="24"/>
                <w:szCs w:val="24"/>
              </w:rPr>
            </w:pPr>
            <w:r w:rsidRPr="00FF3FAE">
              <w:rPr>
                <w:rFonts w:ascii="Times New Roman" w:hAnsi="Times New Roman" w:cs="Times New Roman"/>
                <w:sz w:val="24"/>
                <w:szCs w:val="24"/>
              </w:rPr>
              <w:t>NUMBER</w:t>
            </w:r>
          </w:p>
        </w:tc>
        <w:tc>
          <w:tcPr>
            <w:tcW w:w="2986" w:type="dxa"/>
            <w:tcBorders>
              <w:top w:val="nil"/>
              <w:left w:val="nil"/>
              <w:bottom w:val="single" w:sz="4" w:space="0" w:color="auto"/>
              <w:right w:val="single" w:sz="4" w:space="0" w:color="auto"/>
            </w:tcBorders>
            <w:vAlign w:val="bottom"/>
          </w:tcPr>
          <w:p w:rsidR="00227197" w:rsidRPr="00FF3FAE" w:rsidRDefault="00227197" w:rsidP="00227197">
            <w:pPr>
              <w:pStyle w:val="af0"/>
              <w:rPr>
                <w:rFonts w:ascii="Times New Roman" w:hAnsi="Times New Roman" w:cs="Times New Roman"/>
                <w:sz w:val="24"/>
                <w:szCs w:val="24"/>
              </w:rPr>
            </w:pPr>
          </w:p>
        </w:tc>
      </w:tr>
      <w:tr w:rsidR="00227197" w:rsidRPr="00FF3FAE" w:rsidTr="00A6312B">
        <w:trPr>
          <w:trHeight w:val="255"/>
        </w:trPr>
        <w:tc>
          <w:tcPr>
            <w:tcW w:w="454" w:type="dxa"/>
            <w:tcBorders>
              <w:top w:val="nil"/>
              <w:left w:val="single" w:sz="4" w:space="0" w:color="auto"/>
              <w:bottom w:val="single" w:sz="4" w:space="0" w:color="auto"/>
              <w:right w:val="single" w:sz="4" w:space="0" w:color="auto"/>
            </w:tcBorders>
            <w:vAlign w:val="bottom"/>
          </w:tcPr>
          <w:p w:rsidR="00227197" w:rsidRPr="00FF3FAE" w:rsidRDefault="00227197" w:rsidP="00227197">
            <w:pPr>
              <w:pStyle w:val="af0"/>
              <w:jc w:val="center"/>
              <w:rPr>
                <w:rFonts w:ascii="Times New Roman" w:hAnsi="Times New Roman" w:cs="Times New Roman"/>
                <w:sz w:val="24"/>
                <w:szCs w:val="24"/>
                <w:lang w:val="ru-RU"/>
              </w:rPr>
            </w:pPr>
            <w:r w:rsidRPr="00FF3FAE">
              <w:rPr>
                <w:rFonts w:ascii="Times New Roman" w:hAnsi="Times New Roman" w:cs="Times New Roman"/>
                <w:sz w:val="24"/>
                <w:szCs w:val="24"/>
                <w:lang w:val="ru-RU"/>
              </w:rPr>
              <w:t>5</w:t>
            </w:r>
          </w:p>
        </w:tc>
        <w:tc>
          <w:tcPr>
            <w:tcW w:w="3543" w:type="dxa"/>
            <w:tcBorders>
              <w:top w:val="nil"/>
              <w:left w:val="nil"/>
              <w:bottom w:val="single" w:sz="4" w:space="0" w:color="auto"/>
              <w:right w:val="single" w:sz="4" w:space="0" w:color="auto"/>
            </w:tcBorders>
            <w:vAlign w:val="bottom"/>
          </w:tcPr>
          <w:p w:rsidR="00227197" w:rsidRPr="00FF3FAE" w:rsidRDefault="00227197" w:rsidP="00227197">
            <w:pPr>
              <w:pStyle w:val="af0"/>
              <w:rPr>
                <w:rFonts w:ascii="Times New Roman" w:hAnsi="Times New Roman" w:cs="Times New Roman"/>
                <w:sz w:val="24"/>
                <w:szCs w:val="24"/>
                <w:lang w:val="ru-RU"/>
              </w:rPr>
            </w:pPr>
            <w:r w:rsidRPr="00FF3FAE">
              <w:rPr>
                <w:rFonts w:ascii="Times New Roman" w:hAnsi="Times New Roman" w:cs="Times New Roman"/>
                <w:sz w:val="24"/>
                <w:szCs w:val="24"/>
                <w:lang w:val="ru-RU"/>
              </w:rPr>
              <w:t>Резерв</w:t>
            </w:r>
          </w:p>
        </w:tc>
        <w:tc>
          <w:tcPr>
            <w:tcW w:w="1975" w:type="dxa"/>
            <w:tcBorders>
              <w:top w:val="nil"/>
              <w:left w:val="nil"/>
              <w:bottom w:val="single" w:sz="4" w:space="0" w:color="auto"/>
              <w:right w:val="single" w:sz="4" w:space="0" w:color="auto"/>
            </w:tcBorders>
            <w:vAlign w:val="bottom"/>
          </w:tcPr>
          <w:p w:rsidR="00227197" w:rsidRPr="00FF3FAE" w:rsidRDefault="00227197" w:rsidP="00227197">
            <w:pPr>
              <w:pStyle w:val="af0"/>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227197" w:rsidRPr="00FF3FAE" w:rsidRDefault="00227197" w:rsidP="00227197">
            <w:pPr>
              <w:pStyle w:val="af0"/>
              <w:rPr>
                <w:rFonts w:ascii="Times New Roman" w:hAnsi="Times New Roman" w:cs="Times New Roman"/>
                <w:sz w:val="24"/>
                <w:szCs w:val="24"/>
              </w:rPr>
            </w:pPr>
            <w:r w:rsidRPr="00FF3FAE">
              <w:rPr>
                <w:rFonts w:ascii="Times New Roman" w:hAnsi="Times New Roman" w:cs="Times New Roman"/>
                <w:sz w:val="24"/>
                <w:szCs w:val="24"/>
              </w:rPr>
              <w:t>STRING</w:t>
            </w:r>
          </w:p>
        </w:tc>
        <w:tc>
          <w:tcPr>
            <w:tcW w:w="2986" w:type="dxa"/>
            <w:tcBorders>
              <w:top w:val="nil"/>
              <w:left w:val="nil"/>
              <w:bottom w:val="single" w:sz="4" w:space="0" w:color="auto"/>
              <w:right w:val="single" w:sz="4" w:space="0" w:color="auto"/>
            </w:tcBorders>
            <w:vAlign w:val="bottom"/>
          </w:tcPr>
          <w:p w:rsidR="00227197" w:rsidRPr="00FF3FAE" w:rsidRDefault="00227197" w:rsidP="00227197">
            <w:pPr>
              <w:pStyle w:val="af0"/>
              <w:rPr>
                <w:rFonts w:ascii="Times New Roman" w:hAnsi="Times New Roman" w:cs="Times New Roman"/>
                <w:sz w:val="24"/>
                <w:szCs w:val="24"/>
              </w:rPr>
            </w:pPr>
            <w:r w:rsidRPr="00FF3FAE">
              <w:rPr>
                <w:rFonts w:ascii="Times New Roman" w:hAnsi="Times New Roman" w:cs="Times New Roman"/>
                <w:sz w:val="24"/>
                <w:szCs w:val="24"/>
                <w:lang w:val="ru-RU"/>
              </w:rPr>
              <w:t>Пусто</w:t>
            </w:r>
          </w:p>
        </w:tc>
      </w:tr>
      <w:tr w:rsidR="00227197" w:rsidRPr="00FF3FAE" w:rsidTr="00A6312B">
        <w:trPr>
          <w:trHeight w:val="255"/>
        </w:trPr>
        <w:tc>
          <w:tcPr>
            <w:tcW w:w="454" w:type="dxa"/>
            <w:tcBorders>
              <w:top w:val="nil"/>
              <w:left w:val="single" w:sz="4" w:space="0" w:color="auto"/>
              <w:bottom w:val="single" w:sz="4" w:space="0" w:color="auto"/>
              <w:right w:val="single" w:sz="4" w:space="0" w:color="auto"/>
            </w:tcBorders>
            <w:vAlign w:val="bottom"/>
          </w:tcPr>
          <w:p w:rsidR="00227197" w:rsidRPr="00FF3FAE" w:rsidRDefault="00227197" w:rsidP="00227197">
            <w:pPr>
              <w:pStyle w:val="af0"/>
              <w:jc w:val="center"/>
              <w:rPr>
                <w:rFonts w:ascii="Times New Roman" w:hAnsi="Times New Roman" w:cs="Times New Roman"/>
                <w:sz w:val="24"/>
                <w:szCs w:val="24"/>
              </w:rPr>
            </w:pPr>
            <w:r w:rsidRPr="00FF3FAE">
              <w:rPr>
                <w:rFonts w:ascii="Times New Roman" w:hAnsi="Times New Roman" w:cs="Times New Roman"/>
                <w:sz w:val="24"/>
                <w:szCs w:val="24"/>
              </w:rPr>
              <w:t>6</w:t>
            </w:r>
          </w:p>
        </w:tc>
        <w:tc>
          <w:tcPr>
            <w:tcW w:w="3543" w:type="dxa"/>
            <w:tcBorders>
              <w:top w:val="nil"/>
              <w:left w:val="nil"/>
              <w:bottom w:val="single" w:sz="4" w:space="0" w:color="auto"/>
              <w:right w:val="single" w:sz="4" w:space="0" w:color="auto"/>
            </w:tcBorders>
            <w:vAlign w:val="bottom"/>
          </w:tcPr>
          <w:p w:rsidR="00227197" w:rsidRPr="00FF3FAE" w:rsidRDefault="00227197" w:rsidP="00227197">
            <w:pPr>
              <w:pStyle w:val="af0"/>
              <w:rPr>
                <w:rFonts w:ascii="Times New Roman" w:hAnsi="Times New Roman" w:cs="Times New Roman"/>
                <w:sz w:val="24"/>
                <w:szCs w:val="24"/>
                <w:lang w:val="ru-RU"/>
              </w:rPr>
            </w:pPr>
            <w:r w:rsidRPr="00FF3FAE">
              <w:rPr>
                <w:rFonts w:ascii="Times New Roman" w:hAnsi="Times New Roman" w:cs="Times New Roman"/>
                <w:sz w:val="24"/>
                <w:szCs w:val="24"/>
                <w:lang w:val="ru-RU"/>
              </w:rPr>
              <w:t>Дата начала оплачиваемого</w:t>
            </w:r>
          </w:p>
          <w:p w:rsidR="00227197" w:rsidRPr="00FF3FAE" w:rsidRDefault="00227197" w:rsidP="00227197">
            <w:pPr>
              <w:pStyle w:val="af0"/>
              <w:rPr>
                <w:rFonts w:ascii="Times New Roman" w:hAnsi="Times New Roman" w:cs="Times New Roman"/>
                <w:sz w:val="24"/>
                <w:szCs w:val="24"/>
                <w:lang w:val="ru-RU"/>
              </w:rPr>
            </w:pPr>
            <w:r w:rsidRPr="00FF3FAE">
              <w:rPr>
                <w:rFonts w:ascii="Times New Roman" w:hAnsi="Times New Roman" w:cs="Times New Roman"/>
                <w:sz w:val="24"/>
                <w:szCs w:val="24"/>
                <w:lang w:val="ru-RU"/>
              </w:rPr>
              <w:t>периода расчетов</w:t>
            </w:r>
          </w:p>
        </w:tc>
        <w:tc>
          <w:tcPr>
            <w:tcW w:w="1975" w:type="dxa"/>
            <w:tcBorders>
              <w:top w:val="nil"/>
              <w:left w:val="nil"/>
              <w:bottom w:val="single" w:sz="4" w:space="0" w:color="auto"/>
              <w:right w:val="single" w:sz="4" w:space="0" w:color="auto"/>
            </w:tcBorders>
            <w:vAlign w:val="bottom"/>
          </w:tcPr>
          <w:p w:rsidR="00227197" w:rsidRPr="00FF3FAE" w:rsidRDefault="00227197" w:rsidP="00227197">
            <w:pPr>
              <w:pStyle w:val="af0"/>
              <w:jc w:val="center"/>
              <w:rPr>
                <w:rFonts w:ascii="Times New Roman" w:hAnsi="Times New Roman" w:cs="Times New Roman"/>
                <w:sz w:val="24"/>
                <w:szCs w:val="24"/>
              </w:rPr>
            </w:pPr>
            <w:r w:rsidRPr="00FF3FAE">
              <w:rPr>
                <w:rFonts w:ascii="Times New Roman" w:hAnsi="Times New Roman" w:cs="Times New Roman"/>
                <w:sz w:val="24"/>
                <w:szCs w:val="24"/>
              </w:rPr>
              <w:t>dd/mm/yyyy</w:t>
            </w:r>
          </w:p>
        </w:tc>
        <w:tc>
          <w:tcPr>
            <w:tcW w:w="1276" w:type="dxa"/>
            <w:tcBorders>
              <w:top w:val="nil"/>
              <w:left w:val="nil"/>
              <w:bottom w:val="single" w:sz="4" w:space="0" w:color="auto"/>
              <w:right w:val="single" w:sz="4" w:space="0" w:color="auto"/>
            </w:tcBorders>
          </w:tcPr>
          <w:p w:rsidR="00227197" w:rsidRPr="00FF3FAE" w:rsidRDefault="00227197" w:rsidP="00227197">
            <w:pPr>
              <w:pStyle w:val="af0"/>
              <w:rPr>
                <w:rFonts w:ascii="Times New Roman" w:hAnsi="Times New Roman" w:cs="Times New Roman"/>
                <w:sz w:val="24"/>
                <w:szCs w:val="24"/>
              </w:rPr>
            </w:pPr>
            <w:r w:rsidRPr="00FF3FAE">
              <w:rPr>
                <w:rFonts w:ascii="Times New Roman" w:hAnsi="Times New Roman" w:cs="Times New Roman"/>
                <w:sz w:val="24"/>
                <w:szCs w:val="24"/>
              </w:rPr>
              <w:t>DATE</w:t>
            </w:r>
          </w:p>
        </w:tc>
        <w:tc>
          <w:tcPr>
            <w:tcW w:w="2986" w:type="dxa"/>
            <w:tcBorders>
              <w:top w:val="nil"/>
              <w:left w:val="nil"/>
              <w:bottom w:val="single" w:sz="4" w:space="0" w:color="auto"/>
              <w:right w:val="single" w:sz="4" w:space="0" w:color="auto"/>
            </w:tcBorders>
            <w:vAlign w:val="bottom"/>
          </w:tcPr>
          <w:p w:rsidR="00227197" w:rsidRPr="00FF3FAE" w:rsidRDefault="00227197" w:rsidP="00227197">
            <w:pPr>
              <w:pStyle w:val="af0"/>
              <w:rPr>
                <w:rFonts w:ascii="Times New Roman" w:hAnsi="Times New Roman" w:cs="Times New Roman"/>
                <w:sz w:val="24"/>
                <w:szCs w:val="24"/>
              </w:rPr>
            </w:pPr>
          </w:p>
        </w:tc>
      </w:tr>
      <w:tr w:rsidR="00227197" w:rsidRPr="00FF3FAE" w:rsidTr="00A6312B">
        <w:trPr>
          <w:trHeight w:val="255"/>
        </w:trPr>
        <w:tc>
          <w:tcPr>
            <w:tcW w:w="454" w:type="dxa"/>
            <w:tcBorders>
              <w:top w:val="nil"/>
              <w:left w:val="single" w:sz="4" w:space="0" w:color="auto"/>
              <w:bottom w:val="single" w:sz="4" w:space="0" w:color="auto"/>
              <w:right w:val="single" w:sz="4" w:space="0" w:color="auto"/>
            </w:tcBorders>
            <w:vAlign w:val="bottom"/>
          </w:tcPr>
          <w:p w:rsidR="00227197" w:rsidRPr="00FF3FAE" w:rsidRDefault="00227197" w:rsidP="00227197">
            <w:pPr>
              <w:pStyle w:val="af0"/>
              <w:jc w:val="center"/>
              <w:rPr>
                <w:rFonts w:ascii="Times New Roman" w:hAnsi="Times New Roman" w:cs="Times New Roman"/>
                <w:sz w:val="24"/>
                <w:szCs w:val="24"/>
              </w:rPr>
            </w:pPr>
            <w:r w:rsidRPr="00FF3FAE">
              <w:rPr>
                <w:rFonts w:ascii="Times New Roman" w:hAnsi="Times New Roman" w:cs="Times New Roman"/>
                <w:sz w:val="24"/>
                <w:szCs w:val="24"/>
              </w:rPr>
              <w:t>7</w:t>
            </w:r>
          </w:p>
        </w:tc>
        <w:tc>
          <w:tcPr>
            <w:tcW w:w="3543" w:type="dxa"/>
            <w:tcBorders>
              <w:top w:val="nil"/>
              <w:left w:val="nil"/>
              <w:bottom w:val="single" w:sz="4" w:space="0" w:color="auto"/>
              <w:right w:val="single" w:sz="4" w:space="0" w:color="auto"/>
            </w:tcBorders>
            <w:vAlign w:val="bottom"/>
          </w:tcPr>
          <w:p w:rsidR="00227197" w:rsidRPr="00FF3FAE" w:rsidRDefault="00227197" w:rsidP="00227197">
            <w:pPr>
              <w:pStyle w:val="af0"/>
              <w:rPr>
                <w:rFonts w:ascii="Times New Roman" w:hAnsi="Times New Roman" w:cs="Times New Roman"/>
                <w:sz w:val="24"/>
                <w:szCs w:val="24"/>
                <w:lang w:val="ru-RU"/>
              </w:rPr>
            </w:pPr>
            <w:r w:rsidRPr="00FF3FAE">
              <w:rPr>
                <w:rFonts w:ascii="Times New Roman" w:hAnsi="Times New Roman" w:cs="Times New Roman"/>
                <w:sz w:val="24"/>
                <w:szCs w:val="24"/>
                <w:lang w:val="ru-RU"/>
              </w:rPr>
              <w:t>Дата окончания оплачиваемого</w:t>
            </w:r>
          </w:p>
          <w:p w:rsidR="00227197" w:rsidRPr="00FF3FAE" w:rsidRDefault="00227197" w:rsidP="00227197">
            <w:pPr>
              <w:pStyle w:val="af0"/>
              <w:rPr>
                <w:rFonts w:ascii="Times New Roman" w:hAnsi="Times New Roman" w:cs="Times New Roman"/>
                <w:sz w:val="24"/>
                <w:szCs w:val="24"/>
                <w:lang w:val="ru-RU"/>
              </w:rPr>
            </w:pPr>
            <w:r w:rsidRPr="00FF3FAE">
              <w:rPr>
                <w:rFonts w:ascii="Times New Roman" w:hAnsi="Times New Roman" w:cs="Times New Roman"/>
                <w:sz w:val="24"/>
                <w:szCs w:val="24"/>
                <w:lang w:val="ru-RU"/>
              </w:rPr>
              <w:t>периода расчетов</w:t>
            </w:r>
          </w:p>
        </w:tc>
        <w:tc>
          <w:tcPr>
            <w:tcW w:w="1975" w:type="dxa"/>
            <w:tcBorders>
              <w:top w:val="nil"/>
              <w:left w:val="nil"/>
              <w:bottom w:val="single" w:sz="4" w:space="0" w:color="auto"/>
              <w:right w:val="single" w:sz="4" w:space="0" w:color="auto"/>
            </w:tcBorders>
            <w:vAlign w:val="bottom"/>
          </w:tcPr>
          <w:p w:rsidR="00227197" w:rsidRPr="00FF3FAE" w:rsidRDefault="00227197" w:rsidP="00227197">
            <w:pPr>
              <w:pStyle w:val="af0"/>
              <w:jc w:val="center"/>
              <w:rPr>
                <w:rFonts w:ascii="Times New Roman" w:hAnsi="Times New Roman" w:cs="Times New Roman"/>
                <w:sz w:val="24"/>
                <w:szCs w:val="24"/>
              </w:rPr>
            </w:pPr>
            <w:r w:rsidRPr="00FF3FAE">
              <w:rPr>
                <w:rFonts w:ascii="Times New Roman" w:hAnsi="Times New Roman" w:cs="Times New Roman"/>
                <w:sz w:val="24"/>
                <w:szCs w:val="24"/>
              </w:rPr>
              <w:t>dd/mm/yyyy</w:t>
            </w:r>
          </w:p>
        </w:tc>
        <w:tc>
          <w:tcPr>
            <w:tcW w:w="1276" w:type="dxa"/>
            <w:tcBorders>
              <w:top w:val="nil"/>
              <w:left w:val="nil"/>
              <w:bottom w:val="single" w:sz="4" w:space="0" w:color="auto"/>
              <w:right w:val="single" w:sz="4" w:space="0" w:color="auto"/>
            </w:tcBorders>
          </w:tcPr>
          <w:p w:rsidR="00227197" w:rsidRPr="00FF3FAE" w:rsidRDefault="00227197" w:rsidP="00227197">
            <w:pPr>
              <w:pStyle w:val="af0"/>
              <w:rPr>
                <w:rFonts w:ascii="Times New Roman" w:hAnsi="Times New Roman" w:cs="Times New Roman"/>
                <w:sz w:val="24"/>
                <w:szCs w:val="24"/>
              </w:rPr>
            </w:pPr>
            <w:r w:rsidRPr="00FF3FAE">
              <w:rPr>
                <w:rFonts w:ascii="Times New Roman" w:hAnsi="Times New Roman" w:cs="Times New Roman"/>
                <w:sz w:val="24"/>
                <w:szCs w:val="24"/>
              </w:rPr>
              <w:t>DATE</w:t>
            </w:r>
          </w:p>
        </w:tc>
        <w:tc>
          <w:tcPr>
            <w:tcW w:w="2986" w:type="dxa"/>
            <w:tcBorders>
              <w:top w:val="nil"/>
              <w:left w:val="nil"/>
              <w:bottom w:val="single" w:sz="4" w:space="0" w:color="auto"/>
              <w:right w:val="single" w:sz="4" w:space="0" w:color="auto"/>
            </w:tcBorders>
            <w:vAlign w:val="bottom"/>
          </w:tcPr>
          <w:p w:rsidR="00227197" w:rsidRPr="00FF3FAE" w:rsidRDefault="00227197" w:rsidP="00227197">
            <w:pPr>
              <w:pStyle w:val="af0"/>
              <w:rPr>
                <w:rFonts w:ascii="Times New Roman" w:hAnsi="Times New Roman" w:cs="Times New Roman"/>
                <w:sz w:val="24"/>
                <w:szCs w:val="24"/>
              </w:rPr>
            </w:pPr>
          </w:p>
        </w:tc>
      </w:tr>
      <w:tr w:rsidR="00227197" w:rsidRPr="00FF3FAE" w:rsidTr="00A6312B">
        <w:trPr>
          <w:trHeight w:val="255"/>
        </w:trPr>
        <w:tc>
          <w:tcPr>
            <w:tcW w:w="454" w:type="dxa"/>
            <w:tcBorders>
              <w:top w:val="nil"/>
              <w:left w:val="single" w:sz="4" w:space="0" w:color="auto"/>
              <w:bottom w:val="single" w:sz="4" w:space="0" w:color="auto"/>
              <w:right w:val="single" w:sz="4" w:space="0" w:color="auto"/>
            </w:tcBorders>
            <w:vAlign w:val="bottom"/>
          </w:tcPr>
          <w:p w:rsidR="00227197" w:rsidRPr="00FF3FAE" w:rsidRDefault="00227197" w:rsidP="00227197">
            <w:pPr>
              <w:pStyle w:val="af0"/>
              <w:jc w:val="center"/>
              <w:rPr>
                <w:rFonts w:ascii="Times New Roman" w:hAnsi="Times New Roman" w:cs="Times New Roman"/>
                <w:sz w:val="24"/>
                <w:szCs w:val="24"/>
              </w:rPr>
            </w:pPr>
            <w:r w:rsidRPr="00FF3FAE">
              <w:rPr>
                <w:rFonts w:ascii="Times New Roman" w:hAnsi="Times New Roman" w:cs="Times New Roman"/>
                <w:sz w:val="24"/>
                <w:szCs w:val="24"/>
              </w:rPr>
              <w:t>8</w:t>
            </w:r>
          </w:p>
        </w:tc>
        <w:tc>
          <w:tcPr>
            <w:tcW w:w="3543" w:type="dxa"/>
            <w:tcBorders>
              <w:top w:val="nil"/>
              <w:left w:val="nil"/>
              <w:bottom w:val="single" w:sz="4" w:space="0" w:color="auto"/>
              <w:right w:val="single" w:sz="4" w:space="0" w:color="auto"/>
            </w:tcBorders>
            <w:vAlign w:val="bottom"/>
          </w:tcPr>
          <w:p w:rsidR="00227197" w:rsidRPr="00FF3FAE" w:rsidRDefault="00227197" w:rsidP="00227197">
            <w:pPr>
              <w:pStyle w:val="af0"/>
              <w:rPr>
                <w:rFonts w:ascii="Times New Roman" w:hAnsi="Times New Roman" w:cs="Times New Roman"/>
                <w:sz w:val="24"/>
                <w:szCs w:val="24"/>
                <w:lang w:val="ru-RU"/>
              </w:rPr>
            </w:pPr>
            <w:r w:rsidRPr="00FF3FAE">
              <w:rPr>
                <w:rFonts w:ascii="Times New Roman" w:hAnsi="Times New Roman" w:cs="Times New Roman"/>
                <w:sz w:val="24"/>
                <w:szCs w:val="24"/>
                <w:lang w:val="ru-RU"/>
              </w:rPr>
              <w:t>Номер услуги</w:t>
            </w:r>
          </w:p>
        </w:tc>
        <w:tc>
          <w:tcPr>
            <w:tcW w:w="1975" w:type="dxa"/>
            <w:tcBorders>
              <w:top w:val="nil"/>
              <w:left w:val="nil"/>
              <w:bottom w:val="single" w:sz="4" w:space="0" w:color="auto"/>
              <w:right w:val="single" w:sz="4" w:space="0" w:color="auto"/>
            </w:tcBorders>
            <w:vAlign w:val="bottom"/>
          </w:tcPr>
          <w:p w:rsidR="00227197" w:rsidRPr="00FF3FAE" w:rsidRDefault="00227197" w:rsidP="00227197">
            <w:pPr>
              <w:pStyle w:val="af0"/>
              <w:jc w:val="center"/>
              <w:rPr>
                <w:rFonts w:ascii="Times New Roman" w:hAnsi="Times New Roman" w:cs="Times New Roman"/>
                <w:sz w:val="24"/>
                <w:szCs w:val="24"/>
                <w:lang w:val="ru-RU"/>
              </w:rPr>
            </w:pPr>
          </w:p>
        </w:tc>
        <w:tc>
          <w:tcPr>
            <w:tcW w:w="1276" w:type="dxa"/>
            <w:tcBorders>
              <w:top w:val="nil"/>
              <w:left w:val="nil"/>
              <w:bottom w:val="single" w:sz="4" w:space="0" w:color="auto"/>
              <w:right w:val="single" w:sz="4" w:space="0" w:color="auto"/>
            </w:tcBorders>
          </w:tcPr>
          <w:p w:rsidR="00227197" w:rsidRPr="00FF3FAE" w:rsidRDefault="00227197" w:rsidP="00227197">
            <w:pPr>
              <w:pStyle w:val="af0"/>
              <w:rPr>
                <w:rFonts w:ascii="Times New Roman" w:hAnsi="Times New Roman" w:cs="Times New Roman"/>
                <w:sz w:val="24"/>
                <w:szCs w:val="24"/>
              </w:rPr>
            </w:pPr>
            <w:r w:rsidRPr="00FF3FAE">
              <w:rPr>
                <w:rFonts w:ascii="Times New Roman" w:hAnsi="Times New Roman" w:cs="Times New Roman"/>
                <w:sz w:val="24"/>
                <w:szCs w:val="24"/>
              </w:rPr>
              <w:t>STRING</w:t>
            </w:r>
          </w:p>
        </w:tc>
        <w:tc>
          <w:tcPr>
            <w:tcW w:w="2986" w:type="dxa"/>
            <w:tcBorders>
              <w:top w:val="nil"/>
              <w:left w:val="nil"/>
              <w:bottom w:val="single" w:sz="4" w:space="0" w:color="auto"/>
              <w:right w:val="single" w:sz="4" w:space="0" w:color="auto"/>
            </w:tcBorders>
            <w:vAlign w:val="bottom"/>
          </w:tcPr>
          <w:p w:rsidR="00227197" w:rsidRPr="00FF3FAE" w:rsidRDefault="00227197" w:rsidP="00227197">
            <w:pPr>
              <w:pStyle w:val="af0"/>
              <w:rPr>
                <w:rFonts w:ascii="Times New Roman" w:hAnsi="Times New Roman" w:cs="Times New Roman"/>
                <w:sz w:val="24"/>
                <w:szCs w:val="24"/>
              </w:rPr>
            </w:pPr>
          </w:p>
        </w:tc>
      </w:tr>
      <w:tr w:rsidR="00272B93" w:rsidRPr="00FF3FAE" w:rsidTr="00A6312B">
        <w:trPr>
          <w:trHeight w:val="255"/>
        </w:trPr>
        <w:tc>
          <w:tcPr>
            <w:tcW w:w="454" w:type="dxa"/>
            <w:tcBorders>
              <w:top w:val="nil"/>
              <w:left w:val="single" w:sz="4" w:space="0" w:color="auto"/>
              <w:bottom w:val="single" w:sz="4" w:space="0" w:color="auto"/>
              <w:right w:val="single" w:sz="4" w:space="0" w:color="auto"/>
            </w:tcBorders>
            <w:vAlign w:val="bottom"/>
          </w:tcPr>
          <w:p w:rsidR="00227197" w:rsidRPr="00FF3FAE" w:rsidRDefault="00227197" w:rsidP="00227197">
            <w:pPr>
              <w:pStyle w:val="af0"/>
              <w:jc w:val="center"/>
              <w:rPr>
                <w:rFonts w:ascii="Times New Roman" w:hAnsi="Times New Roman" w:cs="Times New Roman"/>
                <w:sz w:val="24"/>
                <w:szCs w:val="24"/>
              </w:rPr>
            </w:pPr>
            <w:r w:rsidRPr="00FF3FAE">
              <w:rPr>
                <w:rFonts w:ascii="Times New Roman" w:hAnsi="Times New Roman" w:cs="Times New Roman"/>
                <w:sz w:val="24"/>
                <w:szCs w:val="24"/>
              </w:rPr>
              <w:t>9</w:t>
            </w:r>
          </w:p>
        </w:tc>
        <w:tc>
          <w:tcPr>
            <w:tcW w:w="3543" w:type="dxa"/>
            <w:tcBorders>
              <w:top w:val="nil"/>
              <w:left w:val="nil"/>
              <w:bottom w:val="single" w:sz="4" w:space="0" w:color="auto"/>
              <w:right w:val="single" w:sz="4" w:space="0" w:color="auto"/>
            </w:tcBorders>
            <w:vAlign w:val="bottom"/>
          </w:tcPr>
          <w:p w:rsidR="00227197" w:rsidRPr="00FF3FAE" w:rsidRDefault="00227197" w:rsidP="00227197">
            <w:pPr>
              <w:pStyle w:val="af0"/>
              <w:rPr>
                <w:rFonts w:ascii="Times New Roman" w:hAnsi="Times New Roman" w:cs="Times New Roman"/>
                <w:sz w:val="24"/>
                <w:szCs w:val="24"/>
                <w:lang w:val="ru-RU"/>
              </w:rPr>
            </w:pPr>
            <w:r w:rsidRPr="00FF3FAE">
              <w:rPr>
                <w:rFonts w:ascii="Times New Roman" w:hAnsi="Times New Roman" w:cs="Times New Roman"/>
                <w:sz w:val="24"/>
                <w:szCs w:val="24"/>
                <w:lang w:val="ru-RU"/>
              </w:rPr>
              <w:t>Уникальный номер Перевода</w:t>
            </w:r>
          </w:p>
        </w:tc>
        <w:tc>
          <w:tcPr>
            <w:tcW w:w="1975" w:type="dxa"/>
            <w:tcBorders>
              <w:top w:val="nil"/>
              <w:left w:val="nil"/>
              <w:bottom w:val="single" w:sz="4" w:space="0" w:color="auto"/>
              <w:right w:val="single" w:sz="4" w:space="0" w:color="auto"/>
            </w:tcBorders>
            <w:vAlign w:val="bottom"/>
          </w:tcPr>
          <w:p w:rsidR="00227197" w:rsidRPr="00FF3FAE" w:rsidRDefault="00227197" w:rsidP="00227197">
            <w:pPr>
              <w:pStyle w:val="af0"/>
              <w:jc w:val="center"/>
              <w:rPr>
                <w:rFonts w:ascii="Times New Roman" w:hAnsi="Times New Roman" w:cs="Times New Roman"/>
                <w:sz w:val="24"/>
                <w:szCs w:val="24"/>
                <w:lang w:val="ru-RU"/>
              </w:rPr>
            </w:pPr>
          </w:p>
        </w:tc>
        <w:tc>
          <w:tcPr>
            <w:tcW w:w="1276" w:type="dxa"/>
            <w:tcBorders>
              <w:top w:val="nil"/>
              <w:left w:val="nil"/>
              <w:bottom w:val="single" w:sz="4" w:space="0" w:color="auto"/>
              <w:right w:val="single" w:sz="4" w:space="0" w:color="auto"/>
            </w:tcBorders>
          </w:tcPr>
          <w:p w:rsidR="00227197" w:rsidRPr="00FF3FAE" w:rsidRDefault="00227197" w:rsidP="00227197">
            <w:pPr>
              <w:pStyle w:val="af0"/>
              <w:rPr>
                <w:rFonts w:ascii="Times New Roman" w:hAnsi="Times New Roman" w:cs="Times New Roman"/>
                <w:sz w:val="24"/>
                <w:szCs w:val="24"/>
              </w:rPr>
            </w:pPr>
            <w:r w:rsidRPr="00FF3FAE">
              <w:rPr>
                <w:rFonts w:ascii="Times New Roman" w:hAnsi="Times New Roman" w:cs="Times New Roman"/>
                <w:sz w:val="24"/>
                <w:szCs w:val="24"/>
              </w:rPr>
              <w:t>STRING</w:t>
            </w:r>
          </w:p>
        </w:tc>
        <w:tc>
          <w:tcPr>
            <w:tcW w:w="2986" w:type="dxa"/>
            <w:tcBorders>
              <w:top w:val="nil"/>
              <w:left w:val="nil"/>
              <w:bottom w:val="single" w:sz="4" w:space="0" w:color="auto"/>
              <w:right w:val="single" w:sz="4" w:space="0" w:color="auto"/>
            </w:tcBorders>
            <w:vAlign w:val="bottom"/>
          </w:tcPr>
          <w:p w:rsidR="00227197" w:rsidRPr="00FF3FAE" w:rsidRDefault="00227197" w:rsidP="00227197">
            <w:pPr>
              <w:pStyle w:val="af0"/>
              <w:rPr>
                <w:rFonts w:ascii="Times New Roman" w:hAnsi="Times New Roman" w:cs="Times New Roman"/>
                <w:sz w:val="24"/>
                <w:szCs w:val="24"/>
              </w:rPr>
            </w:pPr>
          </w:p>
        </w:tc>
      </w:tr>
      <w:tr w:rsidR="00272B93" w:rsidRPr="00FF3FAE" w:rsidTr="00A6312B">
        <w:trPr>
          <w:trHeight w:val="255"/>
        </w:trPr>
        <w:tc>
          <w:tcPr>
            <w:tcW w:w="454" w:type="dxa"/>
            <w:tcBorders>
              <w:top w:val="nil"/>
              <w:left w:val="single" w:sz="4" w:space="0" w:color="auto"/>
              <w:bottom w:val="single" w:sz="4" w:space="0" w:color="auto"/>
              <w:right w:val="single" w:sz="4" w:space="0" w:color="auto"/>
            </w:tcBorders>
            <w:vAlign w:val="bottom"/>
          </w:tcPr>
          <w:p w:rsidR="00227197" w:rsidRPr="00FF3FAE" w:rsidRDefault="00227197" w:rsidP="00227197">
            <w:pPr>
              <w:pStyle w:val="af0"/>
              <w:jc w:val="center"/>
              <w:rPr>
                <w:rFonts w:ascii="Times New Roman" w:hAnsi="Times New Roman" w:cs="Times New Roman"/>
                <w:sz w:val="24"/>
                <w:szCs w:val="24"/>
              </w:rPr>
            </w:pPr>
            <w:r w:rsidRPr="00FF3FAE">
              <w:rPr>
                <w:rFonts w:ascii="Times New Roman" w:hAnsi="Times New Roman" w:cs="Times New Roman"/>
                <w:sz w:val="24"/>
                <w:szCs w:val="24"/>
              </w:rPr>
              <w:t>10</w:t>
            </w:r>
          </w:p>
        </w:tc>
        <w:tc>
          <w:tcPr>
            <w:tcW w:w="3543" w:type="dxa"/>
            <w:tcBorders>
              <w:top w:val="nil"/>
              <w:left w:val="nil"/>
              <w:bottom w:val="single" w:sz="4" w:space="0" w:color="auto"/>
              <w:right w:val="single" w:sz="4" w:space="0" w:color="auto"/>
            </w:tcBorders>
            <w:vAlign w:val="bottom"/>
          </w:tcPr>
          <w:p w:rsidR="00227197" w:rsidRPr="00FF3FAE" w:rsidRDefault="00227197" w:rsidP="00227197">
            <w:pPr>
              <w:pStyle w:val="af0"/>
              <w:rPr>
                <w:rFonts w:ascii="Times New Roman" w:hAnsi="Times New Roman" w:cs="Times New Roman"/>
                <w:sz w:val="24"/>
                <w:szCs w:val="24"/>
                <w:lang w:val="ru-RU"/>
              </w:rPr>
            </w:pPr>
            <w:r w:rsidRPr="00FF3FAE">
              <w:rPr>
                <w:rFonts w:ascii="Times New Roman" w:hAnsi="Times New Roman" w:cs="Times New Roman"/>
                <w:sz w:val="24"/>
                <w:szCs w:val="24"/>
                <w:lang w:val="ru-RU"/>
              </w:rPr>
              <w:t>Дата совершения Перевода</w:t>
            </w:r>
          </w:p>
        </w:tc>
        <w:tc>
          <w:tcPr>
            <w:tcW w:w="1975" w:type="dxa"/>
            <w:tcBorders>
              <w:top w:val="nil"/>
              <w:left w:val="nil"/>
              <w:bottom w:val="single" w:sz="4" w:space="0" w:color="auto"/>
              <w:right w:val="single" w:sz="4" w:space="0" w:color="auto"/>
            </w:tcBorders>
            <w:vAlign w:val="bottom"/>
          </w:tcPr>
          <w:p w:rsidR="00227197" w:rsidRPr="00FF3FAE" w:rsidRDefault="00227197" w:rsidP="00227197">
            <w:pPr>
              <w:pStyle w:val="af0"/>
              <w:jc w:val="center"/>
              <w:rPr>
                <w:rFonts w:ascii="Times New Roman" w:hAnsi="Times New Roman" w:cs="Times New Roman"/>
                <w:sz w:val="24"/>
                <w:szCs w:val="24"/>
              </w:rPr>
            </w:pPr>
            <w:r w:rsidRPr="00FF3FAE">
              <w:rPr>
                <w:rFonts w:ascii="Times New Roman" w:hAnsi="Times New Roman" w:cs="Times New Roman"/>
                <w:sz w:val="24"/>
                <w:szCs w:val="24"/>
              </w:rPr>
              <w:t>dd/mm/yyyy</w:t>
            </w:r>
          </w:p>
        </w:tc>
        <w:tc>
          <w:tcPr>
            <w:tcW w:w="1276" w:type="dxa"/>
            <w:tcBorders>
              <w:top w:val="nil"/>
              <w:left w:val="nil"/>
              <w:bottom w:val="single" w:sz="4" w:space="0" w:color="auto"/>
              <w:right w:val="single" w:sz="4" w:space="0" w:color="auto"/>
            </w:tcBorders>
          </w:tcPr>
          <w:p w:rsidR="00227197" w:rsidRPr="00FF3FAE" w:rsidRDefault="00227197" w:rsidP="00227197">
            <w:pPr>
              <w:pStyle w:val="af0"/>
              <w:rPr>
                <w:rFonts w:ascii="Times New Roman" w:hAnsi="Times New Roman" w:cs="Times New Roman"/>
                <w:sz w:val="24"/>
                <w:szCs w:val="24"/>
              </w:rPr>
            </w:pPr>
            <w:r w:rsidRPr="00FF3FAE">
              <w:rPr>
                <w:rFonts w:ascii="Times New Roman" w:hAnsi="Times New Roman" w:cs="Times New Roman"/>
                <w:sz w:val="24"/>
                <w:szCs w:val="24"/>
              </w:rPr>
              <w:t>DATE</w:t>
            </w:r>
          </w:p>
        </w:tc>
        <w:tc>
          <w:tcPr>
            <w:tcW w:w="2986" w:type="dxa"/>
            <w:tcBorders>
              <w:top w:val="nil"/>
              <w:left w:val="nil"/>
              <w:bottom w:val="single" w:sz="4" w:space="0" w:color="auto"/>
              <w:right w:val="single" w:sz="4" w:space="0" w:color="auto"/>
            </w:tcBorders>
            <w:vAlign w:val="bottom"/>
          </w:tcPr>
          <w:p w:rsidR="00227197" w:rsidRPr="00FF3FAE" w:rsidRDefault="00227197" w:rsidP="00227197">
            <w:pPr>
              <w:pStyle w:val="af0"/>
              <w:rPr>
                <w:rFonts w:ascii="Times New Roman" w:hAnsi="Times New Roman" w:cs="Times New Roman"/>
                <w:sz w:val="24"/>
                <w:szCs w:val="24"/>
                <w:lang w:val="ru-RU"/>
              </w:rPr>
            </w:pPr>
            <w:r w:rsidRPr="00FF3FAE">
              <w:rPr>
                <w:rFonts w:ascii="Times New Roman" w:hAnsi="Times New Roman" w:cs="Times New Roman"/>
                <w:sz w:val="24"/>
                <w:szCs w:val="24"/>
                <w:lang w:val="ru-RU"/>
              </w:rPr>
              <w:t>Совпадает с датой формирования реестра</w:t>
            </w:r>
          </w:p>
        </w:tc>
      </w:tr>
    </w:tbl>
    <w:p w:rsidR="00C962D1" w:rsidRPr="00FF3FAE" w:rsidRDefault="00C962D1" w:rsidP="00D6710A">
      <w:pPr>
        <w:ind w:left="-142"/>
        <w:rPr>
          <w:sz w:val="24"/>
          <w:szCs w:val="24"/>
        </w:rPr>
      </w:pPr>
    </w:p>
    <w:p w:rsidR="00D6710A" w:rsidRPr="00FF3FAE" w:rsidRDefault="00D6710A" w:rsidP="00D6710A">
      <w:pPr>
        <w:ind w:left="-142"/>
        <w:rPr>
          <w:sz w:val="24"/>
          <w:szCs w:val="24"/>
        </w:rPr>
      </w:pPr>
    </w:p>
    <w:tbl>
      <w:tblPr>
        <w:tblW w:w="10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864"/>
        <w:gridCol w:w="4860"/>
      </w:tblGrid>
      <w:tr w:rsidR="005D68B7" w:rsidRPr="00FF3FAE" w:rsidTr="00D105CB">
        <w:trPr>
          <w:trHeight w:val="77"/>
        </w:trPr>
        <w:tc>
          <w:tcPr>
            <w:tcW w:w="4820" w:type="dxa"/>
            <w:tcBorders>
              <w:top w:val="nil"/>
              <w:left w:val="nil"/>
              <w:bottom w:val="nil"/>
              <w:right w:val="nil"/>
            </w:tcBorders>
          </w:tcPr>
          <w:p w:rsidR="005D68B7" w:rsidRPr="00FF3FAE" w:rsidRDefault="005D68B7" w:rsidP="00D105CB">
            <w:pPr>
              <w:rPr>
                <w:b/>
                <w:bCs/>
                <w:snapToGrid w:val="0"/>
                <w:sz w:val="24"/>
                <w:szCs w:val="24"/>
              </w:rPr>
            </w:pPr>
          </w:p>
        </w:tc>
        <w:tc>
          <w:tcPr>
            <w:tcW w:w="864" w:type="dxa"/>
            <w:tcBorders>
              <w:top w:val="nil"/>
              <w:left w:val="nil"/>
              <w:bottom w:val="nil"/>
              <w:right w:val="nil"/>
            </w:tcBorders>
          </w:tcPr>
          <w:p w:rsidR="005D68B7" w:rsidRPr="00FF3FAE" w:rsidRDefault="005D68B7" w:rsidP="00D105CB">
            <w:pPr>
              <w:jc w:val="center"/>
              <w:rPr>
                <w:b/>
                <w:bCs/>
                <w:sz w:val="24"/>
                <w:szCs w:val="24"/>
              </w:rPr>
            </w:pPr>
          </w:p>
        </w:tc>
        <w:tc>
          <w:tcPr>
            <w:tcW w:w="4860" w:type="dxa"/>
            <w:tcBorders>
              <w:top w:val="nil"/>
              <w:left w:val="nil"/>
              <w:bottom w:val="nil"/>
              <w:right w:val="nil"/>
            </w:tcBorders>
          </w:tcPr>
          <w:p w:rsidR="005D68B7" w:rsidRPr="00FF3FAE" w:rsidRDefault="005D68B7" w:rsidP="00D105CB">
            <w:pPr>
              <w:rPr>
                <w:b/>
                <w:bCs/>
                <w:snapToGrid w:val="0"/>
                <w:sz w:val="24"/>
                <w:szCs w:val="24"/>
              </w:rPr>
            </w:pPr>
          </w:p>
        </w:tc>
      </w:tr>
      <w:tr w:rsidR="007B17C9" w:rsidRPr="00A6312B" w:rsidTr="00D105CB">
        <w:trPr>
          <w:trHeight w:val="77"/>
        </w:trPr>
        <w:tc>
          <w:tcPr>
            <w:tcW w:w="4820" w:type="dxa"/>
            <w:tcBorders>
              <w:top w:val="nil"/>
              <w:left w:val="nil"/>
              <w:bottom w:val="nil"/>
              <w:right w:val="nil"/>
            </w:tcBorders>
          </w:tcPr>
          <w:p w:rsidR="007B17C9" w:rsidRPr="00FF3FAE" w:rsidRDefault="007B17C9" w:rsidP="007B17C9">
            <w:pPr>
              <w:rPr>
                <w:i/>
                <w:snapToGrid w:val="0"/>
                <w:sz w:val="23"/>
                <w:szCs w:val="23"/>
              </w:rPr>
            </w:pPr>
          </w:p>
        </w:tc>
        <w:tc>
          <w:tcPr>
            <w:tcW w:w="864" w:type="dxa"/>
            <w:tcBorders>
              <w:top w:val="nil"/>
              <w:left w:val="nil"/>
              <w:bottom w:val="nil"/>
              <w:right w:val="nil"/>
            </w:tcBorders>
          </w:tcPr>
          <w:p w:rsidR="007B17C9" w:rsidRPr="00FF3FAE" w:rsidRDefault="007B17C9" w:rsidP="007B17C9">
            <w:pPr>
              <w:jc w:val="both"/>
              <w:rPr>
                <w:b/>
                <w:bCs/>
                <w:sz w:val="23"/>
                <w:szCs w:val="23"/>
              </w:rPr>
            </w:pPr>
          </w:p>
        </w:tc>
        <w:tc>
          <w:tcPr>
            <w:tcW w:w="4860" w:type="dxa"/>
            <w:tcBorders>
              <w:top w:val="nil"/>
              <w:left w:val="nil"/>
              <w:bottom w:val="nil"/>
              <w:right w:val="nil"/>
            </w:tcBorders>
          </w:tcPr>
          <w:p w:rsidR="007B17C9" w:rsidRPr="00EC7086" w:rsidRDefault="007B17C9" w:rsidP="007B17C9">
            <w:pPr>
              <w:jc w:val="both"/>
              <w:rPr>
                <w:rFonts w:ascii="Arial" w:hAnsi="Arial" w:cs="Arial"/>
                <w:sz w:val="23"/>
                <w:szCs w:val="23"/>
              </w:rPr>
            </w:pPr>
          </w:p>
        </w:tc>
      </w:tr>
      <w:tr w:rsidR="00AC006D" w:rsidRPr="00AC006D" w:rsidTr="00AC006D">
        <w:trPr>
          <w:trHeight w:val="77"/>
        </w:trPr>
        <w:tc>
          <w:tcPr>
            <w:tcW w:w="4820" w:type="dxa"/>
            <w:tcBorders>
              <w:top w:val="nil"/>
              <w:left w:val="nil"/>
              <w:bottom w:val="nil"/>
              <w:right w:val="nil"/>
            </w:tcBorders>
          </w:tcPr>
          <w:p w:rsidR="00AC006D" w:rsidRPr="00AC006D" w:rsidRDefault="00AC006D" w:rsidP="00AC006D">
            <w:pPr>
              <w:snapToGrid w:val="0"/>
              <w:rPr>
                <w:b/>
                <w:bCs/>
                <w:sz w:val="23"/>
                <w:szCs w:val="23"/>
              </w:rPr>
            </w:pPr>
          </w:p>
          <w:p w:rsidR="00AC006D" w:rsidRPr="00AC006D" w:rsidRDefault="00AC006D" w:rsidP="00AC006D">
            <w:pPr>
              <w:snapToGrid w:val="0"/>
              <w:rPr>
                <w:b/>
                <w:bCs/>
                <w:sz w:val="23"/>
                <w:szCs w:val="23"/>
              </w:rPr>
            </w:pPr>
          </w:p>
          <w:p w:rsidR="00AC006D" w:rsidRPr="00AC006D" w:rsidRDefault="00AC006D" w:rsidP="00AC006D">
            <w:pPr>
              <w:snapToGrid w:val="0"/>
              <w:rPr>
                <w:b/>
                <w:bCs/>
                <w:sz w:val="23"/>
                <w:szCs w:val="23"/>
              </w:rPr>
            </w:pPr>
            <w:r w:rsidRPr="00AC006D">
              <w:rPr>
                <w:b/>
                <w:bCs/>
                <w:sz w:val="23"/>
                <w:szCs w:val="23"/>
              </w:rPr>
              <w:t>Банк:</w:t>
            </w:r>
          </w:p>
        </w:tc>
        <w:tc>
          <w:tcPr>
            <w:tcW w:w="864" w:type="dxa"/>
            <w:tcBorders>
              <w:top w:val="nil"/>
              <w:left w:val="nil"/>
              <w:bottom w:val="nil"/>
              <w:right w:val="nil"/>
            </w:tcBorders>
          </w:tcPr>
          <w:p w:rsidR="00AC006D" w:rsidRPr="00AC006D" w:rsidRDefault="00AC006D" w:rsidP="00AC006D">
            <w:pPr>
              <w:jc w:val="both"/>
              <w:rPr>
                <w:b/>
                <w:bCs/>
                <w:sz w:val="23"/>
                <w:szCs w:val="23"/>
              </w:rPr>
            </w:pPr>
          </w:p>
        </w:tc>
        <w:tc>
          <w:tcPr>
            <w:tcW w:w="4860" w:type="dxa"/>
            <w:tcBorders>
              <w:top w:val="nil"/>
              <w:left w:val="nil"/>
              <w:bottom w:val="nil"/>
              <w:right w:val="nil"/>
            </w:tcBorders>
          </w:tcPr>
          <w:p w:rsidR="00AC006D" w:rsidRPr="00AC006D" w:rsidRDefault="00AC006D" w:rsidP="008C3002">
            <w:pPr>
              <w:rPr>
                <w:b/>
                <w:bCs/>
                <w:snapToGrid w:val="0"/>
                <w:sz w:val="23"/>
                <w:szCs w:val="23"/>
              </w:rPr>
            </w:pPr>
          </w:p>
          <w:p w:rsidR="00AC006D" w:rsidRPr="00AC006D" w:rsidRDefault="00AC006D" w:rsidP="008C3002">
            <w:pPr>
              <w:rPr>
                <w:b/>
                <w:bCs/>
                <w:snapToGrid w:val="0"/>
                <w:sz w:val="23"/>
                <w:szCs w:val="23"/>
              </w:rPr>
            </w:pPr>
          </w:p>
          <w:p w:rsidR="00AC006D" w:rsidRPr="00AC006D" w:rsidRDefault="00AC006D" w:rsidP="008C3002">
            <w:pPr>
              <w:rPr>
                <w:b/>
                <w:bCs/>
                <w:snapToGrid w:val="0"/>
                <w:sz w:val="23"/>
                <w:szCs w:val="23"/>
              </w:rPr>
            </w:pPr>
            <w:r w:rsidRPr="00AC006D">
              <w:rPr>
                <w:b/>
                <w:bCs/>
                <w:snapToGrid w:val="0"/>
                <w:sz w:val="23"/>
                <w:szCs w:val="23"/>
              </w:rPr>
              <w:t>Поставщик:</w:t>
            </w:r>
          </w:p>
        </w:tc>
      </w:tr>
      <w:tr w:rsidR="00AC006D" w:rsidRPr="00AC006D" w:rsidTr="00AC006D">
        <w:trPr>
          <w:trHeight w:val="77"/>
        </w:trPr>
        <w:tc>
          <w:tcPr>
            <w:tcW w:w="4820" w:type="dxa"/>
            <w:tcBorders>
              <w:top w:val="nil"/>
              <w:left w:val="nil"/>
              <w:bottom w:val="nil"/>
              <w:right w:val="nil"/>
            </w:tcBorders>
          </w:tcPr>
          <w:p w:rsidR="00AC006D" w:rsidRPr="00AC006D" w:rsidRDefault="00AC006D" w:rsidP="008C3002">
            <w:pPr>
              <w:snapToGrid w:val="0"/>
              <w:rPr>
                <w:bCs/>
                <w:sz w:val="23"/>
                <w:szCs w:val="23"/>
              </w:rPr>
            </w:pPr>
          </w:p>
          <w:p w:rsidR="00AC006D" w:rsidRPr="00AC006D" w:rsidRDefault="00AC006D" w:rsidP="008C3002">
            <w:pPr>
              <w:snapToGrid w:val="0"/>
              <w:rPr>
                <w:bCs/>
                <w:sz w:val="23"/>
                <w:szCs w:val="23"/>
              </w:rPr>
            </w:pPr>
            <w:r w:rsidRPr="00AC006D">
              <w:rPr>
                <w:bCs/>
                <w:sz w:val="23"/>
                <w:szCs w:val="23"/>
              </w:rPr>
              <w:t>_____________________________________</w:t>
            </w:r>
          </w:p>
          <w:p w:rsidR="00AC006D" w:rsidRPr="00AC006D" w:rsidRDefault="00AC006D" w:rsidP="00AC006D">
            <w:pPr>
              <w:snapToGrid w:val="0"/>
              <w:rPr>
                <w:bCs/>
                <w:sz w:val="23"/>
                <w:szCs w:val="23"/>
              </w:rPr>
            </w:pPr>
          </w:p>
          <w:p w:rsidR="00AC006D" w:rsidRPr="00AC006D" w:rsidRDefault="00AC006D" w:rsidP="00AC006D">
            <w:pPr>
              <w:snapToGrid w:val="0"/>
              <w:rPr>
                <w:bCs/>
                <w:sz w:val="23"/>
                <w:szCs w:val="23"/>
              </w:rPr>
            </w:pPr>
            <w:r w:rsidRPr="00AC006D">
              <w:rPr>
                <w:bCs/>
                <w:sz w:val="23"/>
                <w:szCs w:val="23"/>
              </w:rPr>
              <w:t>__________________ /                                   /</w:t>
            </w:r>
          </w:p>
          <w:p w:rsidR="00AC006D" w:rsidRPr="00AC006D" w:rsidRDefault="00AC006D" w:rsidP="00AC006D">
            <w:pPr>
              <w:snapToGrid w:val="0"/>
              <w:rPr>
                <w:bCs/>
                <w:sz w:val="23"/>
                <w:szCs w:val="23"/>
              </w:rPr>
            </w:pPr>
            <w:r w:rsidRPr="00AC006D">
              <w:rPr>
                <w:bCs/>
                <w:sz w:val="23"/>
                <w:szCs w:val="23"/>
              </w:rPr>
              <w:t>м.п.</w:t>
            </w:r>
          </w:p>
        </w:tc>
        <w:tc>
          <w:tcPr>
            <w:tcW w:w="864" w:type="dxa"/>
            <w:tcBorders>
              <w:top w:val="nil"/>
              <w:left w:val="nil"/>
              <w:bottom w:val="nil"/>
              <w:right w:val="nil"/>
            </w:tcBorders>
          </w:tcPr>
          <w:p w:rsidR="00AC006D" w:rsidRPr="00AC006D" w:rsidRDefault="00AC006D" w:rsidP="008C3002">
            <w:pPr>
              <w:jc w:val="both"/>
              <w:rPr>
                <w:bCs/>
                <w:sz w:val="23"/>
                <w:szCs w:val="23"/>
              </w:rPr>
            </w:pPr>
          </w:p>
        </w:tc>
        <w:tc>
          <w:tcPr>
            <w:tcW w:w="4860" w:type="dxa"/>
            <w:tcBorders>
              <w:top w:val="nil"/>
              <w:left w:val="nil"/>
              <w:bottom w:val="nil"/>
              <w:right w:val="nil"/>
            </w:tcBorders>
          </w:tcPr>
          <w:p w:rsidR="00AC006D" w:rsidRPr="00AC006D" w:rsidRDefault="00AC006D" w:rsidP="008C3002">
            <w:pPr>
              <w:rPr>
                <w:bCs/>
                <w:snapToGrid w:val="0"/>
                <w:sz w:val="23"/>
                <w:szCs w:val="23"/>
              </w:rPr>
            </w:pPr>
          </w:p>
          <w:p w:rsidR="00AC006D" w:rsidRPr="00AC006D" w:rsidRDefault="00AC006D" w:rsidP="008C3002">
            <w:pPr>
              <w:rPr>
                <w:bCs/>
                <w:snapToGrid w:val="0"/>
                <w:sz w:val="23"/>
                <w:szCs w:val="23"/>
              </w:rPr>
            </w:pPr>
            <w:r w:rsidRPr="00AC006D">
              <w:rPr>
                <w:bCs/>
                <w:snapToGrid w:val="0"/>
                <w:sz w:val="23"/>
                <w:szCs w:val="23"/>
              </w:rPr>
              <w:t xml:space="preserve">_______________________________________ </w:t>
            </w:r>
          </w:p>
          <w:p w:rsidR="00AC006D" w:rsidRPr="00AC006D" w:rsidRDefault="00AC006D" w:rsidP="008C3002">
            <w:pPr>
              <w:rPr>
                <w:bCs/>
                <w:snapToGrid w:val="0"/>
                <w:sz w:val="23"/>
                <w:szCs w:val="23"/>
              </w:rPr>
            </w:pPr>
          </w:p>
          <w:p w:rsidR="00AC006D" w:rsidRPr="00AC006D" w:rsidRDefault="00AC006D" w:rsidP="008C3002">
            <w:pPr>
              <w:rPr>
                <w:bCs/>
                <w:snapToGrid w:val="0"/>
                <w:sz w:val="23"/>
                <w:szCs w:val="23"/>
              </w:rPr>
            </w:pPr>
            <w:r w:rsidRPr="00AC006D">
              <w:rPr>
                <w:bCs/>
                <w:snapToGrid w:val="0"/>
                <w:sz w:val="23"/>
                <w:szCs w:val="23"/>
              </w:rPr>
              <w:t>_______________________/                                /</w:t>
            </w:r>
          </w:p>
          <w:p w:rsidR="00AC006D" w:rsidRPr="00AC006D" w:rsidRDefault="00AC006D" w:rsidP="00AC006D">
            <w:pPr>
              <w:rPr>
                <w:bCs/>
                <w:snapToGrid w:val="0"/>
                <w:sz w:val="23"/>
                <w:szCs w:val="23"/>
              </w:rPr>
            </w:pPr>
            <w:r w:rsidRPr="00AC006D">
              <w:rPr>
                <w:bCs/>
                <w:snapToGrid w:val="0"/>
                <w:sz w:val="23"/>
                <w:szCs w:val="23"/>
              </w:rPr>
              <w:t>м.п.</w:t>
            </w:r>
          </w:p>
        </w:tc>
      </w:tr>
    </w:tbl>
    <w:p w:rsidR="00D6710A" w:rsidRPr="00AC006D" w:rsidRDefault="00D6710A" w:rsidP="005D68B7">
      <w:pPr>
        <w:ind w:left="-142"/>
        <w:rPr>
          <w:sz w:val="24"/>
          <w:szCs w:val="24"/>
        </w:rPr>
      </w:pPr>
    </w:p>
    <w:sectPr w:rsidR="00D6710A" w:rsidRPr="00AC006D" w:rsidSect="00F01B87">
      <w:headerReference w:type="default" r:id="rId13"/>
      <w:footerReference w:type="default" r:id="rId14"/>
      <w:footerReference w:type="first" r:id="rId15"/>
      <w:pgSz w:w="11906" w:h="16838" w:code="9"/>
      <w:pgMar w:top="567" w:right="567" w:bottom="426" w:left="851" w:header="709" w:footer="709" w:gutter="0"/>
      <w:cols w:space="709" w:equalWidth="0">
        <w:col w:w="10488"/>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233" w:rsidRDefault="00BD6233">
      <w:r>
        <w:separator/>
      </w:r>
    </w:p>
  </w:endnote>
  <w:endnote w:type="continuationSeparator" w:id="0">
    <w:p w:rsidR="00BD6233" w:rsidRDefault="00BD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002" w:rsidRDefault="008C3002" w:rsidP="00F01B87">
    <w:pPr>
      <w:pStyle w:val="a5"/>
    </w:pPr>
    <w:r>
      <w:t>Банк___________________________________                                              Поставщик_________________________________</w:t>
    </w:r>
  </w:p>
  <w:p w:rsidR="008C3002" w:rsidRDefault="008C3002">
    <w:pPr>
      <w:pStyle w:val="a5"/>
      <w:ind w:right="360"/>
      <w:rPr>
        <w:snapToGrid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002" w:rsidRDefault="008C3002" w:rsidP="00D21BB0">
    <w:pPr>
      <w:pStyle w:val="a5"/>
    </w:pPr>
    <w:r>
      <w:t>Банк___________________________________                                              Поставщик_________________________________</w:t>
    </w:r>
  </w:p>
  <w:p w:rsidR="008C3002" w:rsidRDefault="008C3002" w:rsidP="00D21BB0">
    <w:pPr>
      <w:pStyle w:val="a5"/>
      <w:ind w:right="360"/>
      <w:rPr>
        <w:snapToGrid w:val="0"/>
        <w:sz w:val="26"/>
        <w:szCs w:val="26"/>
      </w:rPr>
    </w:pPr>
  </w:p>
  <w:p w:rsidR="008C3002" w:rsidRDefault="008C3002">
    <w:pPr>
      <w:pStyle w:val="a5"/>
    </w:pPr>
  </w:p>
  <w:p w:rsidR="008C3002" w:rsidRDefault="008C30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233" w:rsidRDefault="00BD6233">
      <w:r>
        <w:separator/>
      </w:r>
    </w:p>
  </w:footnote>
  <w:footnote w:type="continuationSeparator" w:id="0">
    <w:p w:rsidR="00BD6233" w:rsidRDefault="00BD6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509351"/>
      <w:docPartObj>
        <w:docPartGallery w:val="Page Numbers (Top of Page)"/>
        <w:docPartUnique/>
      </w:docPartObj>
    </w:sdtPr>
    <w:sdtContent>
      <w:p w:rsidR="008C3002" w:rsidRDefault="008C3002">
        <w:pPr>
          <w:pStyle w:val="a7"/>
          <w:jc w:val="center"/>
        </w:pPr>
        <w:r>
          <w:fldChar w:fldCharType="begin"/>
        </w:r>
        <w:r>
          <w:instrText>PAGE   \* MERGEFORMAT</w:instrText>
        </w:r>
        <w:r>
          <w:fldChar w:fldCharType="separate"/>
        </w:r>
        <w:r w:rsidR="00264F8B">
          <w:rPr>
            <w:noProof/>
          </w:rPr>
          <w:t>11</w:t>
        </w:r>
        <w:r>
          <w:fldChar w:fldCharType="end"/>
        </w:r>
      </w:p>
    </w:sdtContent>
  </w:sdt>
  <w:p w:rsidR="008C3002" w:rsidRDefault="008C3002" w:rsidP="00F01B87">
    <w:pPr>
      <w:pStyle w:val="a7"/>
      <w:ind w:right="360"/>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5"/>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15:restartNumberingAfterBreak="0">
    <w:nsid w:val="00000006"/>
    <w:multiLevelType w:val="multilevel"/>
    <w:tmpl w:val="00000006"/>
    <w:name w:val="WW8Num6"/>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31F7290"/>
    <w:multiLevelType w:val="multilevel"/>
    <w:tmpl w:val="D2E29D72"/>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 w15:restartNumberingAfterBreak="0">
    <w:nsid w:val="0D6D2E11"/>
    <w:multiLevelType w:val="hybridMultilevel"/>
    <w:tmpl w:val="1BDAC312"/>
    <w:lvl w:ilvl="0" w:tplc="0AB066A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D4778C"/>
    <w:multiLevelType w:val="singleLevel"/>
    <w:tmpl w:val="862A8E82"/>
    <w:lvl w:ilvl="0">
      <w:start w:val="3"/>
      <w:numFmt w:val="bullet"/>
      <w:lvlText w:val="-"/>
      <w:lvlJc w:val="left"/>
      <w:pPr>
        <w:tabs>
          <w:tab w:val="num" w:pos="927"/>
        </w:tabs>
        <w:ind w:firstLine="567"/>
      </w:pPr>
      <w:rPr>
        <w:rFonts w:hint="default"/>
      </w:rPr>
    </w:lvl>
  </w:abstractNum>
  <w:abstractNum w:abstractNumId="5" w15:restartNumberingAfterBreak="0">
    <w:nsid w:val="263455A1"/>
    <w:multiLevelType w:val="singleLevel"/>
    <w:tmpl w:val="862A8E82"/>
    <w:lvl w:ilvl="0">
      <w:start w:val="3"/>
      <w:numFmt w:val="bullet"/>
      <w:lvlText w:val="-"/>
      <w:lvlJc w:val="left"/>
      <w:pPr>
        <w:tabs>
          <w:tab w:val="num" w:pos="927"/>
        </w:tabs>
        <w:ind w:firstLine="567"/>
      </w:pPr>
      <w:rPr>
        <w:rFonts w:hint="default"/>
      </w:rPr>
    </w:lvl>
  </w:abstractNum>
  <w:abstractNum w:abstractNumId="6" w15:restartNumberingAfterBreak="0">
    <w:nsid w:val="2B615C19"/>
    <w:multiLevelType w:val="multilevel"/>
    <w:tmpl w:val="B6184B50"/>
    <w:lvl w:ilvl="0">
      <w:start w:val="1"/>
      <w:numFmt w:val="decimal"/>
      <w:lvlText w:val="%1."/>
      <w:lvlJc w:val="left"/>
      <w:pPr>
        <w:tabs>
          <w:tab w:val="num" w:pos="1080"/>
        </w:tabs>
        <w:ind w:firstLine="720"/>
      </w:pPr>
      <w:rPr>
        <w:rFonts w:cs="Times New Roman"/>
        <w:b w:val="0"/>
        <w:bCs w:val="0"/>
        <w:i w:val="0"/>
        <w:iCs w:val="0"/>
        <w:sz w:val="24"/>
        <w:szCs w:val="24"/>
      </w:rPr>
    </w:lvl>
    <w:lvl w:ilvl="1">
      <w:start w:val="1"/>
      <w:numFmt w:val="decimal"/>
      <w:lvlText w:val="%1.%2."/>
      <w:lvlJc w:val="left"/>
      <w:pPr>
        <w:tabs>
          <w:tab w:val="num" w:pos="1080"/>
        </w:tabs>
        <w:ind w:firstLine="720"/>
      </w:pPr>
      <w:rPr>
        <w:rFonts w:cs="Times New Roman"/>
        <w:b w:val="0"/>
        <w:bCs w:val="0"/>
        <w:i w:val="0"/>
        <w:iCs w:val="0"/>
        <w:sz w:val="24"/>
        <w:szCs w:val="24"/>
      </w:rPr>
    </w:lvl>
    <w:lvl w:ilvl="2">
      <w:start w:val="1"/>
      <w:numFmt w:val="decimal"/>
      <w:lvlText w:val="%1.%2.%3."/>
      <w:lvlJc w:val="left"/>
      <w:pPr>
        <w:tabs>
          <w:tab w:val="num" w:pos="1440"/>
        </w:tabs>
        <w:ind w:firstLine="720"/>
      </w:pPr>
      <w:rPr>
        <w:rFonts w:cs="Times New Roman"/>
        <w:b w:val="0"/>
        <w:bCs w:val="0"/>
        <w:i w:val="0"/>
        <w:iCs w:val="0"/>
        <w:sz w:val="24"/>
        <w:szCs w:val="24"/>
      </w:rPr>
    </w:lvl>
    <w:lvl w:ilvl="3">
      <w:start w:val="1"/>
      <w:numFmt w:val="decimal"/>
      <w:lvlText w:val="%1.%4."/>
      <w:lvlJc w:val="left"/>
      <w:pPr>
        <w:tabs>
          <w:tab w:val="num" w:pos="720"/>
        </w:tabs>
      </w:pPr>
      <w:rPr>
        <w:rFonts w:cs="Times New Roman"/>
        <w:b w:val="0"/>
        <w:bCs w:val="0"/>
        <w:i w:val="0"/>
        <w:iCs w:val="0"/>
        <w:sz w:val="24"/>
        <w:szCs w:val="24"/>
      </w:rPr>
    </w:lvl>
    <w:lvl w:ilvl="4">
      <w:start w:val="1"/>
      <w:numFmt w:val="decimal"/>
      <w:lvlText w:val="%1.%4.%5."/>
      <w:lvlJc w:val="left"/>
      <w:pPr>
        <w:tabs>
          <w:tab w:val="num" w:pos="720"/>
        </w:tabs>
      </w:pPr>
      <w:rPr>
        <w:rFonts w:cs="Times New Roman"/>
      </w:rPr>
    </w:lvl>
    <w:lvl w:ilvl="5">
      <w:start w:val="1"/>
      <w:numFmt w:val="decimal"/>
      <w:lvlText w:val="%1.%4.%5.%6."/>
      <w:lvlJc w:val="left"/>
      <w:pPr>
        <w:tabs>
          <w:tab w:val="num" w:pos="720"/>
        </w:tabs>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9."/>
      <w:lvlJc w:val="left"/>
      <w:pPr>
        <w:tabs>
          <w:tab w:val="num" w:pos="360"/>
        </w:tabs>
      </w:pPr>
      <w:rPr>
        <w:rFonts w:cs="Times New Roman"/>
      </w:rPr>
    </w:lvl>
  </w:abstractNum>
  <w:abstractNum w:abstractNumId="7" w15:restartNumberingAfterBreak="0">
    <w:nsid w:val="39D85836"/>
    <w:multiLevelType w:val="multilevel"/>
    <w:tmpl w:val="B6184B50"/>
    <w:lvl w:ilvl="0">
      <w:start w:val="1"/>
      <w:numFmt w:val="decimal"/>
      <w:lvlText w:val="%1."/>
      <w:lvlJc w:val="left"/>
      <w:pPr>
        <w:tabs>
          <w:tab w:val="num" w:pos="1080"/>
        </w:tabs>
        <w:ind w:firstLine="720"/>
      </w:pPr>
      <w:rPr>
        <w:rFonts w:cs="Times New Roman"/>
        <w:b w:val="0"/>
        <w:bCs w:val="0"/>
        <w:i w:val="0"/>
        <w:iCs w:val="0"/>
        <w:sz w:val="24"/>
        <w:szCs w:val="24"/>
      </w:rPr>
    </w:lvl>
    <w:lvl w:ilvl="1">
      <w:start w:val="1"/>
      <w:numFmt w:val="decimal"/>
      <w:lvlText w:val="%1.%2."/>
      <w:lvlJc w:val="left"/>
      <w:pPr>
        <w:tabs>
          <w:tab w:val="num" w:pos="1080"/>
        </w:tabs>
        <w:ind w:firstLine="720"/>
      </w:pPr>
      <w:rPr>
        <w:rFonts w:cs="Times New Roman"/>
        <w:b w:val="0"/>
        <w:bCs w:val="0"/>
        <w:i w:val="0"/>
        <w:iCs w:val="0"/>
        <w:sz w:val="24"/>
        <w:szCs w:val="24"/>
      </w:rPr>
    </w:lvl>
    <w:lvl w:ilvl="2">
      <w:start w:val="1"/>
      <w:numFmt w:val="decimal"/>
      <w:lvlText w:val="%1.%2.%3."/>
      <w:lvlJc w:val="left"/>
      <w:pPr>
        <w:tabs>
          <w:tab w:val="num" w:pos="1440"/>
        </w:tabs>
        <w:ind w:firstLine="720"/>
      </w:pPr>
      <w:rPr>
        <w:rFonts w:cs="Times New Roman"/>
        <w:b w:val="0"/>
        <w:bCs w:val="0"/>
        <w:i w:val="0"/>
        <w:iCs w:val="0"/>
        <w:sz w:val="24"/>
        <w:szCs w:val="24"/>
      </w:rPr>
    </w:lvl>
    <w:lvl w:ilvl="3">
      <w:start w:val="1"/>
      <w:numFmt w:val="decimal"/>
      <w:lvlText w:val="%1.%4."/>
      <w:lvlJc w:val="left"/>
      <w:pPr>
        <w:tabs>
          <w:tab w:val="num" w:pos="720"/>
        </w:tabs>
      </w:pPr>
      <w:rPr>
        <w:rFonts w:cs="Times New Roman"/>
        <w:b w:val="0"/>
        <w:bCs w:val="0"/>
        <w:i w:val="0"/>
        <w:iCs w:val="0"/>
        <w:sz w:val="24"/>
        <w:szCs w:val="24"/>
      </w:rPr>
    </w:lvl>
    <w:lvl w:ilvl="4">
      <w:start w:val="1"/>
      <w:numFmt w:val="decimal"/>
      <w:lvlText w:val="%1.%4.%5."/>
      <w:lvlJc w:val="left"/>
      <w:pPr>
        <w:tabs>
          <w:tab w:val="num" w:pos="720"/>
        </w:tabs>
      </w:pPr>
      <w:rPr>
        <w:rFonts w:cs="Times New Roman"/>
      </w:rPr>
    </w:lvl>
    <w:lvl w:ilvl="5">
      <w:start w:val="1"/>
      <w:numFmt w:val="decimal"/>
      <w:lvlText w:val="%1.%4.%5.%6."/>
      <w:lvlJc w:val="left"/>
      <w:pPr>
        <w:tabs>
          <w:tab w:val="num" w:pos="720"/>
        </w:tabs>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9."/>
      <w:lvlJc w:val="left"/>
      <w:pPr>
        <w:tabs>
          <w:tab w:val="num" w:pos="360"/>
        </w:tabs>
      </w:pPr>
      <w:rPr>
        <w:rFonts w:cs="Times New Roman"/>
      </w:rPr>
    </w:lvl>
  </w:abstractNum>
  <w:abstractNum w:abstractNumId="8" w15:restartNumberingAfterBreak="0">
    <w:nsid w:val="416B6138"/>
    <w:multiLevelType w:val="singleLevel"/>
    <w:tmpl w:val="17929AF8"/>
    <w:lvl w:ilvl="0">
      <w:start w:val="1"/>
      <w:numFmt w:val="bullet"/>
      <w:lvlText w:val="-"/>
      <w:lvlJc w:val="left"/>
      <w:pPr>
        <w:tabs>
          <w:tab w:val="num" w:pos="1080"/>
        </w:tabs>
        <w:ind w:firstLine="720"/>
      </w:pPr>
      <w:rPr>
        <w:rFonts w:hint="default"/>
      </w:rPr>
    </w:lvl>
  </w:abstractNum>
  <w:abstractNum w:abstractNumId="9" w15:restartNumberingAfterBreak="0">
    <w:nsid w:val="418E1690"/>
    <w:multiLevelType w:val="multilevel"/>
    <w:tmpl w:val="5D3EA528"/>
    <w:lvl w:ilvl="0">
      <w:start w:val="1"/>
      <w:numFmt w:val="decimal"/>
      <w:lvlText w:val="%1."/>
      <w:lvlJc w:val="left"/>
      <w:pPr>
        <w:tabs>
          <w:tab w:val="num" w:pos="360"/>
        </w:tabs>
        <w:ind w:left="360" w:hanging="360"/>
      </w:pPr>
      <w:rPr>
        <w:rFonts w:cs="Times New Roman"/>
      </w:rPr>
    </w:lvl>
    <w:lvl w:ilvl="1">
      <w:start w:val="1"/>
      <w:numFmt w:val="decimal"/>
      <w:lvlRestart w:val="0"/>
      <w:lvlText w:val="%1.%2."/>
      <w:lvlJc w:val="left"/>
      <w:pPr>
        <w:tabs>
          <w:tab w:val="num" w:pos="567"/>
        </w:tabs>
        <w:ind w:left="567" w:hanging="56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42C25D8F"/>
    <w:multiLevelType w:val="multilevel"/>
    <w:tmpl w:val="2B769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4801FDC"/>
    <w:multiLevelType w:val="multilevel"/>
    <w:tmpl w:val="071C37F2"/>
    <w:lvl w:ilvl="0">
      <w:start w:val="5"/>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15:restartNumberingAfterBreak="0">
    <w:nsid w:val="4BBA70CC"/>
    <w:multiLevelType w:val="multilevel"/>
    <w:tmpl w:val="87CC057A"/>
    <w:lvl w:ilvl="0">
      <w:start w:val="4"/>
      <w:numFmt w:val="decimal"/>
      <w:lvlText w:val="%1."/>
      <w:lvlJc w:val="left"/>
      <w:pPr>
        <w:tabs>
          <w:tab w:val="num" w:pos="360"/>
        </w:tabs>
        <w:ind w:left="360" w:hanging="360"/>
      </w:pPr>
      <w:rPr>
        <w:rFonts w:cs="Times New Roman"/>
      </w:rPr>
    </w:lvl>
    <w:lvl w:ilvl="1">
      <w:start w:val="3"/>
      <w:numFmt w:val="decimal"/>
      <w:lvlRestart w:val="0"/>
      <w:lvlText w:val="%1.%2."/>
      <w:lvlJc w:val="left"/>
      <w:pPr>
        <w:tabs>
          <w:tab w:val="num" w:pos="567"/>
        </w:tabs>
        <w:ind w:left="567" w:hanging="56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pStyle w:val="1"/>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53E54DD2"/>
    <w:multiLevelType w:val="multilevel"/>
    <w:tmpl w:val="00000006"/>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4" w15:restartNumberingAfterBreak="0">
    <w:nsid w:val="7DD51684"/>
    <w:multiLevelType w:val="multilevel"/>
    <w:tmpl w:val="F41C8CEA"/>
    <w:lvl w:ilvl="0">
      <w:start w:val="6"/>
      <w:numFmt w:val="decimal"/>
      <w:lvlText w:val="%1."/>
      <w:lvlJc w:val="left"/>
      <w:pPr>
        <w:ind w:left="360" w:hanging="360"/>
      </w:pPr>
      <w:rPr>
        <w:rFonts w:cs="Times New Roman" w:hint="default"/>
      </w:rPr>
    </w:lvl>
    <w:lvl w:ilvl="1">
      <w:start w:val="4"/>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5" w15:restartNumberingAfterBreak="0">
    <w:nsid w:val="7E4D33CF"/>
    <w:multiLevelType w:val="multilevel"/>
    <w:tmpl w:val="C206E584"/>
    <w:lvl w:ilvl="0">
      <w:start w:val="1"/>
      <w:numFmt w:val="decimal"/>
      <w:suff w:val="space"/>
      <w:lvlText w:val="%1."/>
      <w:lvlJc w:val="left"/>
      <w:pPr>
        <w:ind w:firstLine="720"/>
      </w:pPr>
      <w:rPr>
        <w:rFonts w:cs="Times New Roman"/>
        <w:b w:val="0"/>
        <w:bCs w:val="0"/>
        <w:i w:val="0"/>
        <w:iCs w:val="0"/>
        <w:sz w:val="22"/>
        <w:szCs w:val="22"/>
      </w:rPr>
    </w:lvl>
    <w:lvl w:ilvl="1">
      <w:start w:val="1"/>
      <w:numFmt w:val="decimal"/>
      <w:lvlText w:val="%1.%2."/>
      <w:lvlJc w:val="left"/>
      <w:pPr>
        <w:tabs>
          <w:tab w:val="num" w:pos="1080"/>
        </w:tabs>
        <w:ind w:firstLine="720"/>
      </w:pPr>
      <w:rPr>
        <w:rFonts w:cs="Times New Roman"/>
        <w:b w:val="0"/>
        <w:bCs w:val="0"/>
        <w:i w:val="0"/>
        <w:iCs w:val="0"/>
        <w:sz w:val="22"/>
        <w:szCs w:val="22"/>
      </w:rPr>
    </w:lvl>
    <w:lvl w:ilvl="2">
      <w:start w:val="1"/>
      <w:numFmt w:val="decimal"/>
      <w:lvlText w:val="%1.%2.%3."/>
      <w:lvlJc w:val="left"/>
      <w:pPr>
        <w:tabs>
          <w:tab w:val="num" w:pos="1440"/>
        </w:tabs>
        <w:ind w:firstLine="720"/>
      </w:pPr>
      <w:rPr>
        <w:rFonts w:cs="Times New Roman"/>
        <w:b w:val="0"/>
        <w:bCs w:val="0"/>
        <w:i w:val="0"/>
        <w:iCs w:val="0"/>
        <w:sz w:val="24"/>
        <w:szCs w:val="24"/>
      </w:rPr>
    </w:lvl>
    <w:lvl w:ilvl="3">
      <w:start w:val="1"/>
      <w:numFmt w:val="decimal"/>
      <w:lvlText w:val="%1.%4."/>
      <w:lvlJc w:val="left"/>
      <w:pPr>
        <w:tabs>
          <w:tab w:val="num" w:pos="720"/>
        </w:tabs>
      </w:pPr>
      <w:rPr>
        <w:rFonts w:cs="Times New Roman"/>
        <w:b w:val="0"/>
        <w:bCs w:val="0"/>
        <w:i w:val="0"/>
        <w:iCs w:val="0"/>
        <w:sz w:val="24"/>
        <w:szCs w:val="24"/>
      </w:rPr>
    </w:lvl>
    <w:lvl w:ilvl="4">
      <w:start w:val="1"/>
      <w:numFmt w:val="decimal"/>
      <w:lvlText w:val="%1.%4.%5."/>
      <w:lvlJc w:val="left"/>
      <w:pPr>
        <w:tabs>
          <w:tab w:val="num" w:pos="720"/>
        </w:tabs>
      </w:pPr>
      <w:rPr>
        <w:rFonts w:cs="Times New Roman"/>
      </w:rPr>
    </w:lvl>
    <w:lvl w:ilvl="5">
      <w:start w:val="1"/>
      <w:numFmt w:val="decimal"/>
      <w:lvlText w:val="%1.%4.%5.%6."/>
      <w:lvlJc w:val="left"/>
      <w:pPr>
        <w:tabs>
          <w:tab w:val="num" w:pos="720"/>
        </w:tabs>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9."/>
      <w:lvlJc w:val="left"/>
      <w:pPr>
        <w:tabs>
          <w:tab w:val="num" w:pos="360"/>
        </w:tabs>
      </w:pPr>
      <w:rPr>
        <w:rFonts w:cs="Times New Roman"/>
      </w:rPr>
    </w:lvl>
  </w:abstractNum>
  <w:num w:numId="1">
    <w:abstractNumId w:val="9"/>
  </w:num>
  <w:num w:numId="2">
    <w:abstractNumId w:val="12"/>
  </w:num>
  <w:num w:numId="3">
    <w:abstractNumId w:val="4"/>
  </w:num>
  <w:num w:numId="4">
    <w:abstractNumId w:val="5"/>
  </w:num>
  <w:num w:numId="5">
    <w:abstractNumId w:val="15"/>
  </w:num>
  <w:num w:numId="6">
    <w:abstractNumId w:val="8"/>
  </w:num>
  <w:num w:numId="7">
    <w:abstractNumId w:val="6"/>
  </w:num>
  <w:num w:numId="8">
    <w:abstractNumId w:val="2"/>
  </w:num>
  <w:num w:numId="9">
    <w:abstractNumId w:val="7"/>
  </w:num>
  <w:num w:numId="10">
    <w:abstractNumId w:val="1"/>
  </w:num>
  <w:num w:numId="11">
    <w:abstractNumId w:val="13"/>
  </w:num>
  <w:num w:numId="12">
    <w:abstractNumId w:val="0"/>
  </w:num>
  <w:num w:numId="13">
    <w:abstractNumId w:val="11"/>
  </w:num>
  <w:num w:numId="14">
    <w:abstractNumId w:val="14"/>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33"/>
    <w:rsid w:val="00006316"/>
    <w:rsid w:val="00007633"/>
    <w:rsid w:val="00011467"/>
    <w:rsid w:val="0001326F"/>
    <w:rsid w:val="00013852"/>
    <w:rsid w:val="00016FA5"/>
    <w:rsid w:val="00027723"/>
    <w:rsid w:val="000436A8"/>
    <w:rsid w:val="00043D95"/>
    <w:rsid w:val="00061323"/>
    <w:rsid w:val="00062D06"/>
    <w:rsid w:val="00064A7A"/>
    <w:rsid w:val="0007055A"/>
    <w:rsid w:val="0008174D"/>
    <w:rsid w:val="0008396E"/>
    <w:rsid w:val="00094481"/>
    <w:rsid w:val="000A3B67"/>
    <w:rsid w:val="000A6AED"/>
    <w:rsid w:val="000A71A5"/>
    <w:rsid w:val="000B6C35"/>
    <w:rsid w:val="000C29F9"/>
    <w:rsid w:val="000C4283"/>
    <w:rsid w:val="000C5C12"/>
    <w:rsid w:val="000C651A"/>
    <w:rsid w:val="000D1652"/>
    <w:rsid w:val="000E1C47"/>
    <w:rsid w:val="000E5D7C"/>
    <w:rsid w:val="0010547A"/>
    <w:rsid w:val="00105A25"/>
    <w:rsid w:val="00111280"/>
    <w:rsid w:val="00121CA2"/>
    <w:rsid w:val="00123670"/>
    <w:rsid w:val="001345EB"/>
    <w:rsid w:val="00147B89"/>
    <w:rsid w:val="0015201A"/>
    <w:rsid w:val="00152094"/>
    <w:rsid w:val="00161E5F"/>
    <w:rsid w:val="00167F95"/>
    <w:rsid w:val="0017624D"/>
    <w:rsid w:val="0018489A"/>
    <w:rsid w:val="00185F25"/>
    <w:rsid w:val="00193A4A"/>
    <w:rsid w:val="00194AD2"/>
    <w:rsid w:val="001B1CC8"/>
    <w:rsid w:val="001C6333"/>
    <w:rsid w:val="001D1496"/>
    <w:rsid w:val="001D5300"/>
    <w:rsid w:val="001E5037"/>
    <w:rsid w:val="001E5E87"/>
    <w:rsid w:val="001F514E"/>
    <w:rsid w:val="00200A8E"/>
    <w:rsid w:val="00226F7A"/>
    <w:rsid w:val="00227197"/>
    <w:rsid w:val="00233ACD"/>
    <w:rsid w:val="00235029"/>
    <w:rsid w:val="0025698B"/>
    <w:rsid w:val="00264F8B"/>
    <w:rsid w:val="00272B93"/>
    <w:rsid w:val="0027565D"/>
    <w:rsid w:val="002758BD"/>
    <w:rsid w:val="00280D91"/>
    <w:rsid w:val="002833EF"/>
    <w:rsid w:val="002909AE"/>
    <w:rsid w:val="00291488"/>
    <w:rsid w:val="00291806"/>
    <w:rsid w:val="00294299"/>
    <w:rsid w:val="00294795"/>
    <w:rsid w:val="002A2984"/>
    <w:rsid w:val="002A4357"/>
    <w:rsid w:val="002A69AF"/>
    <w:rsid w:val="002A6D88"/>
    <w:rsid w:val="002B4735"/>
    <w:rsid w:val="002B4D92"/>
    <w:rsid w:val="002C4715"/>
    <w:rsid w:val="002C6E1F"/>
    <w:rsid w:val="002C7101"/>
    <w:rsid w:val="002E5E27"/>
    <w:rsid w:val="002F0C4C"/>
    <w:rsid w:val="002F4F18"/>
    <w:rsid w:val="00303752"/>
    <w:rsid w:val="00303E13"/>
    <w:rsid w:val="00312D1B"/>
    <w:rsid w:val="0031331A"/>
    <w:rsid w:val="00315D4E"/>
    <w:rsid w:val="0032349E"/>
    <w:rsid w:val="0032424B"/>
    <w:rsid w:val="00333B82"/>
    <w:rsid w:val="00335E2C"/>
    <w:rsid w:val="00336546"/>
    <w:rsid w:val="0034525A"/>
    <w:rsid w:val="0036293C"/>
    <w:rsid w:val="0037146C"/>
    <w:rsid w:val="00372CF3"/>
    <w:rsid w:val="00376E85"/>
    <w:rsid w:val="00381A00"/>
    <w:rsid w:val="0038321C"/>
    <w:rsid w:val="003860CC"/>
    <w:rsid w:val="00386E9F"/>
    <w:rsid w:val="00397E7D"/>
    <w:rsid w:val="003A7702"/>
    <w:rsid w:val="003B3967"/>
    <w:rsid w:val="003B4F5B"/>
    <w:rsid w:val="003C4123"/>
    <w:rsid w:val="003D2DEB"/>
    <w:rsid w:val="003E1EC2"/>
    <w:rsid w:val="003E2285"/>
    <w:rsid w:val="003E2877"/>
    <w:rsid w:val="003E35F0"/>
    <w:rsid w:val="003E5D9A"/>
    <w:rsid w:val="003E683B"/>
    <w:rsid w:val="003F13E1"/>
    <w:rsid w:val="003F1A67"/>
    <w:rsid w:val="003F2D5A"/>
    <w:rsid w:val="003F52C4"/>
    <w:rsid w:val="00406B23"/>
    <w:rsid w:val="00410E68"/>
    <w:rsid w:val="00413B53"/>
    <w:rsid w:val="00420181"/>
    <w:rsid w:val="004233A6"/>
    <w:rsid w:val="00423F3B"/>
    <w:rsid w:val="00426585"/>
    <w:rsid w:val="004331B7"/>
    <w:rsid w:val="00434914"/>
    <w:rsid w:val="00436030"/>
    <w:rsid w:val="00437642"/>
    <w:rsid w:val="00442044"/>
    <w:rsid w:val="00442882"/>
    <w:rsid w:val="00451609"/>
    <w:rsid w:val="00451F6E"/>
    <w:rsid w:val="0045497F"/>
    <w:rsid w:val="004660D9"/>
    <w:rsid w:val="00470D95"/>
    <w:rsid w:val="004711A5"/>
    <w:rsid w:val="004822EE"/>
    <w:rsid w:val="00484156"/>
    <w:rsid w:val="00486DC4"/>
    <w:rsid w:val="0048759C"/>
    <w:rsid w:val="00490F46"/>
    <w:rsid w:val="00493574"/>
    <w:rsid w:val="00496C7E"/>
    <w:rsid w:val="004A0087"/>
    <w:rsid w:val="004A711F"/>
    <w:rsid w:val="004A7467"/>
    <w:rsid w:val="004B4E31"/>
    <w:rsid w:val="004B5BD3"/>
    <w:rsid w:val="004C0020"/>
    <w:rsid w:val="004C02B0"/>
    <w:rsid w:val="004C11F1"/>
    <w:rsid w:val="004E6573"/>
    <w:rsid w:val="004F3542"/>
    <w:rsid w:val="004F6D1B"/>
    <w:rsid w:val="004F753D"/>
    <w:rsid w:val="004F7B3E"/>
    <w:rsid w:val="00501841"/>
    <w:rsid w:val="00502BBA"/>
    <w:rsid w:val="005032CC"/>
    <w:rsid w:val="00506395"/>
    <w:rsid w:val="0051338C"/>
    <w:rsid w:val="005166A4"/>
    <w:rsid w:val="00535A76"/>
    <w:rsid w:val="005429C5"/>
    <w:rsid w:val="00543126"/>
    <w:rsid w:val="00545441"/>
    <w:rsid w:val="00550990"/>
    <w:rsid w:val="00567AD8"/>
    <w:rsid w:val="00570D52"/>
    <w:rsid w:val="00575CEB"/>
    <w:rsid w:val="00590F94"/>
    <w:rsid w:val="005A40AC"/>
    <w:rsid w:val="005A5F9E"/>
    <w:rsid w:val="005B5E4F"/>
    <w:rsid w:val="005B72CE"/>
    <w:rsid w:val="005C1741"/>
    <w:rsid w:val="005D0E40"/>
    <w:rsid w:val="005D1709"/>
    <w:rsid w:val="005D68B7"/>
    <w:rsid w:val="005D7115"/>
    <w:rsid w:val="005E4038"/>
    <w:rsid w:val="005E7996"/>
    <w:rsid w:val="005F248A"/>
    <w:rsid w:val="005F54F7"/>
    <w:rsid w:val="005F5E34"/>
    <w:rsid w:val="005F6AE0"/>
    <w:rsid w:val="00612036"/>
    <w:rsid w:val="006201B7"/>
    <w:rsid w:val="006313B4"/>
    <w:rsid w:val="00632D6A"/>
    <w:rsid w:val="00634233"/>
    <w:rsid w:val="006344F5"/>
    <w:rsid w:val="00640FEC"/>
    <w:rsid w:val="006507E5"/>
    <w:rsid w:val="00650860"/>
    <w:rsid w:val="00661FB9"/>
    <w:rsid w:val="00664E23"/>
    <w:rsid w:val="00673BEA"/>
    <w:rsid w:val="00673D73"/>
    <w:rsid w:val="00682318"/>
    <w:rsid w:val="006C46DD"/>
    <w:rsid w:val="006D4366"/>
    <w:rsid w:val="006E414E"/>
    <w:rsid w:val="006E4A93"/>
    <w:rsid w:val="006F0B99"/>
    <w:rsid w:val="006F2420"/>
    <w:rsid w:val="007113C8"/>
    <w:rsid w:val="00713CAA"/>
    <w:rsid w:val="00714455"/>
    <w:rsid w:val="00714843"/>
    <w:rsid w:val="007171DF"/>
    <w:rsid w:val="00717B4D"/>
    <w:rsid w:val="00725DAB"/>
    <w:rsid w:val="00726F3C"/>
    <w:rsid w:val="007359D8"/>
    <w:rsid w:val="0074393E"/>
    <w:rsid w:val="007444BD"/>
    <w:rsid w:val="00746F28"/>
    <w:rsid w:val="00750F17"/>
    <w:rsid w:val="00752258"/>
    <w:rsid w:val="00757760"/>
    <w:rsid w:val="00771213"/>
    <w:rsid w:val="007718DE"/>
    <w:rsid w:val="00772538"/>
    <w:rsid w:val="00774E6A"/>
    <w:rsid w:val="00776431"/>
    <w:rsid w:val="00776590"/>
    <w:rsid w:val="007778D0"/>
    <w:rsid w:val="00780196"/>
    <w:rsid w:val="00781422"/>
    <w:rsid w:val="00784EFF"/>
    <w:rsid w:val="007941F8"/>
    <w:rsid w:val="00794464"/>
    <w:rsid w:val="007A0C53"/>
    <w:rsid w:val="007A1C85"/>
    <w:rsid w:val="007A39BD"/>
    <w:rsid w:val="007A6B3C"/>
    <w:rsid w:val="007B17C9"/>
    <w:rsid w:val="007B18F9"/>
    <w:rsid w:val="007B3BA6"/>
    <w:rsid w:val="007B4DF0"/>
    <w:rsid w:val="007B6DDF"/>
    <w:rsid w:val="007C3665"/>
    <w:rsid w:val="007D4251"/>
    <w:rsid w:val="007E2DDD"/>
    <w:rsid w:val="007E6279"/>
    <w:rsid w:val="007F421E"/>
    <w:rsid w:val="00802683"/>
    <w:rsid w:val="00803767"/>
    <w:rsid w:val="00806292"/>
    <w:rsid w:val="008141C1"/>
    <w:rsid w:val="00827956"/>
    <w:rsid w:val="00835797"/>
    <w:rsid w:val="00835DE9"/>
    <w:rsid w:val="00845168"/>
    <w:rsid w:val="00845BBF"/>
    <w:rsid w:val="00857062"/>
    <w:rsid w:val="008631BB"/>
    <w:rsid w:val="008764DB"/>
    <w:rsid w:val="00881B81"/>
    <w:rsid w:val="008822A6"/>
    <w:rsid w:val="0088276F"/>
    <w:rsid w:val="008902BA"/>
    <w:rsid w:val="0089095E"/>
    <w:rsid w:val="00891D6A"/>
    <w:rsid w:val="008954FB"/>
    <w:rsid w:val="008A5C1A"/>
    <w:rsid w:val="008B1234"/>
    <w:rsid w:val="008B6E8B"/>
    <w:rsid w:val="008C3002"/>
    <w:rsid w:val="008C4101"/>
    <w:rsid w:val="008D057C"/>
    <w:rsid w:val="008D15D4"/>
    <w:rsid w:val="008E1864"/>
    <w:rsid w:val="008E5188"/>
    <w:rsid w:val="008E7B95"/>
    <w:rsid w:val="008F4923"/>
    <w:rsid w:val="008F4B3E"/>
    <w:rsid w:val="0090347F"/>
    <w:rsid w:val="0091325D"/>
    <w:rsid w:val="00914BC6"/>
    <w:rsid w:val="00916555"/>
    <w:rsid w:val="009225D6"/>
    <w:rsid w:val="00925E7B"/>
    <w:rsid w:val="0092634A"/>
    <w:rsid w:val="00930369"/>
    <w:rsid w:val="009352F5"/>
    <w:rsid w:val="009538CA"/>
    <w:rsid w:val="00955034"/>
    <w:rsid w:val="009710EC"/>
    <w:rsid w:val="0097747B"/>
    <w:rsid w:val="00993724"/>
    <w:rsid w:val="0099648D"/>
    <w:rsid w:val="00996B07"/>
    <w:rsid w:val="009A14DC"/>
    <w:rsid w:val="009B4949"/>
    <w:rsid w:val="009B5669"/>
    <w:rsid w:val="009C2004"/>
    <w:rsid w:val="009C7FA0"/>
    <w:rsid w:val="009D1C31"/>
    <w:rsid w:val="00A007C6"/>
    <w:rsid w:val="00A01927"/>
    <w:rsid w:val="00A022F4"/>
    <w:rsid w:val="00A03ED2"/>
    <w:rsid w:val="00A070B3"/>
    <w:rsid w:val="00A14277"/>
    <w:rsid w:val="00A2021D"/>
    <w:rsid w:val="00A21B93"/>
    <w:rsid w:val="00A2618C"/>
    <w:rsid w:val="00A262AC"/>
    <w:rsid w:val="00A27D1C"/>
    <w:rsid w:val="00A328D2"/>
    <w:rsid w:val="00A36A8E"/>
    <w:rsid w:val="00A41DDC"/>
    <w:rsid w:val="00A51113"/>
    <w:rsid w:val="00A51527"/>
    <w:rsid w:val="00A535C7"/>
    <w:rsid w:val="00A53C68"/>
    <w:rsid w:val="00A5469C"/>
    <w:rsid w:val="00A6312B"/>
    <w:rsid w:val="00A72620"/>
    <w:rsid w:val="00A80047"/>
    <w:rsid w:val="00A96E46"/>
    <w:rsid w:val="00A97FEC"/>
    <w:rsid w:val="00AB75F6"/>
    <w:rsid w:val="00AC006D"/>
    <w:rsid w:val="00AD3CC2"/>
    <w:rsid w:val="00AD7EA5"/>
    <w:rsid w:val="00AE3987"/>
    <w:rsid w:val="00AF071B"/>
    <w:rsid w:val="00AF1436"/>
    <w:rsid w:val="00B10B5A"/>
    <w:rsid w:val="00B11442"/>
    <w:rsid w:val="00B1725B"/>
    <w:rsid w:val="00B20824"/>
    <w:rsid w:val="00B22F05"/>
    <w:rsid w:val="00B2407C"/>
    <w:rsid w:val="00B25F97"/>
    <w:rsid w:val="00B31D7B"/>
    <w:rsid w:val="00B32724"/>
    <w:rsid w:val="00B32ABA"/>
    <w:rsid w:val="00B35733"/>
    <w:rsid w:val="00B359B1"/>
    <w:rsid w:val="00B44289"/>
    <w:rsid w:val="00B446B1"/>
    <w:rsid w:val="00B451B0"/>
    <w:rsid w:val="00B50AF3"/>
    <w:rsid w:val="00B52CFA"/>
    <w:rsid w:val="00B53D00"/>
    <w:rsid w:val="00B556C1"/>
    <w:rsid w:val="00B63916"/>
    <w:rsid w:val="00B6528D"/>
    <w:rsid w:val="00B7362D"/>
    <w:rsid w:val="00B75BE3"/>
    <w:rsid w:val="00B76A9B"/>
    <w:rsid w:val="00B824C0"/>
    <w:rsid w:val="00B93842"/>
    <w:rsid w:val="00BA14BB"/>
    <w:rsid w:val="00BA2AB9"/>
    <w:rsid w:val="00BA2ACF"/>
    <w:rsid w:val="00BA68D1"/>
    <w:rsid w:val="00BB01E5"/>
    <w:rsid w:val="00BB03C2"/>
    <w:rsid w:val="00BB0B3B"/>
    <w:rsid w:val="00BC06CA"/>
    <w:rsid w:val="00BC0BB2"/>
    <w:rsid w:val="00BC138A"/>
    <w:rsid w:val="00BC70FC"/>
    <w:rsid w:val="00BD6233"/>
    <w:rsid w:val="00BE5496"/>
    <w:rsid w:val="00BF21B2"/>
    <w:rsid w:val="00BF222D"/>
    <w:rsid w:val="00BF65DA"/>
    <w:rsid w:val="00C041EC"/>
    <w:rsid w:val="00C1137C"/>
    <w:rsid w:val="00C163DD"/>
    <w:rsid w:val="00C20030"/>
    <w:rsid w:val="00C24AC3"/>
    <w:rsid w:val="00C31DA0"/>
    <w:rsid w:val="00C46646"/>
    <w:rsid w:val="00C60A18"/>
    <w:rsid w:val="00C6591C"/>
    <w:rsid w:val="00C7004C"/>
    <w:rsid w:val="00C70089"/>
    <w:rsid w:val="00C962D1"/>
    <w:rsid w:val="00CA0EF2"/>
    <w:rsid w:val="00CB4F28"/>
    <w:rsid w:val="00CC78B7"/>
    <w:rsid w:val="00CD2521"/>
    <w:rsid w:val="00CD42FD"/>
    <w:rsid w:val="00CD444F"/>
    <w:rsid w:val="00CD45EA"/>
    <w:rsid w:val="00CD6BED"/>
    <w:rsid w:val="00CE517F"/>
    <w:rsid w:val="00CE7053"/>
    <w:rsid w:val="00CF435F"/>
    <w:rsid w:val="00CF78D2"/>
    <w:rsid w:val="00D04411"/>
    <w:rsid w:val="00D105CB"/>
    <w:rsid w:val="00D146BD"/>
    <w:rsid w:val="00D21BB0"/>
    <w:rsid w:val="00D3654E"/>
    <w:rsid w:val="00D61AB0"/>
    <w:rsid w:val="00D62690"/>
    <w:rsid w:val="00D66D18"/>
    <w:rsid w:val="00D6710A"/>
    <w:rsid w:val="00D71869"/>
    <w:rsid w:val="00D816E7"/>
    <w:rsid w:val="00D87873"/>
    <w:rsid w:val="00D908FF"/>
    <w:rsid w:val="00D910CD"/>
    <w:rsid w:val="00D92437"/>
    <w:rsid w:val="00D94BEC"/>
    <w:rsid w:val="00DB3BBF"/>
    <w:rsid w:val="00DC5424"/>
    <w:rsid w:val="00DE16EF"/>
    <w:rsid w:val="00DF0040"/>
    <w:rsid w:val="00DF6CAC"/>
    <w:rsid w:val="00E07837"/>
    <w:rsid w:val="00E15775"/>
    <w:rsid w:val="00E206C1"/>
    <w:rsid w:val="00E20C5F"/>
    <w:rsid w:val="00E478B3"/>
    <w:rsid w:val="00E63A61"/>
    <w:rsid w:val="00E64A6A"/>
    <w:rsid w:val="00E71291"/>
    <w:rsid w:val="00E76C1F"/>
    <w:rsid w:val="00E779B0"/>
    <w:rsid w:val="00E80C5D"/>
    <w:rsid w:val="00E80F4C"/>
    <w:rsid w:val="00E9235E"/>
    <w:rsid w:val="00E95EAB"/>
    <w:rsid w:val="00E95F17"/>
    <w:rsid w:val="00EA0751"/>
    <w:rsid w:val="00EA1349"/>
    <w:rsid w:val="00EB1CFE"/>
    <w:rsid w:val="00EC7086"/>
    <w:rsid w:val="00ED1D39"/>
    <w:rsid w:val="00ED2C42"/>
    <w:rsid w:val="00ED4E15"/>
    <w:rsid w:val="00EE4631"/>
    <w:rsid w:val="00EE4E17"/>
    <w:rsid w:val="00EE7560"/>
    <w:rsid w:val="00EF4E49"/>
    <w:rsid w:val="00F01B4C"/>
    <w:rsid w:val="00F01B87"/>
    <w:rsid w:val="00F11C6B"/>
    <w:rsid w:val="00F16453"/>
    <w:rsid w:val="00F23E2D"/>
    <w:rsid w:val="00F278EE"/>
    <w:rsid w:val="00F30C74"/>
    <w:rsid w:val="00F3264D"/>
    <w:rsid w:val="00F418A8"/>
    <w:rsid w:val="00F46D03"/>
    <w:rsid w:val="00F5463C"/>
    <w:rsid w:val="00F55230"/>
    <w:rsid w:val="00F57002"/>
    <w:rsid w:val="00F665BD"/>
    <w:rsid w:val="00F761CB"/>
    <w:rsid w:val="00F76353"/>
    <w:rsid w:val="00FA2C93"/>
    <w:rsid w:val="00FB20B6"/>
    <w:rsid w:val="00FB6E7B"/>
    <w:rsid w:val="00FC24A9"/>
    <w:rsid w:val="00FC35AE"/>
    <w:rsid w:val="00FC3C77"/>
    <w:rsid w:val="00FE03C7"/>
    <w:rsid w:val="00FF1F8E"/>
    <w:rsid w:val="00FF3A8D"/>
    <w:rsid w:val="00FF3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8ADEB68-A7BF-4195-9210-BFABB5AD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733"/>
    <w:pPr>
      <w:autoSpaceDE w:val="0"/>
      <w:autoSpaceDN w:val="0"/>
      <w:spacing w:after="0" w:line="240" w:lineRule="auto"/>
    </w:pPr>
    <w:rPr>
      <w:sz w:val="26"/>
      <w:szCs w:val="26"/>
    </w:rPr>
  </w:style>
  <w:style w:type="paragraph" w:styleId="10">
    <w:name w:val="heading 1"/>
    <w:basedOn w:val="a"/>
    <w:next w:val="a"/>
    <w:link w:val="11"/>
    <w:uiPriority w:val="99"/>
    <w:qFormat/>
    <w:rsid w:val="00B35733"/>
    <w:pPr>
      <w:keepNext/>
      <w:jc w:val="center"/>
      <w:outlineLvl w:val="0"/>
    </w:pPr>
    <w:rPr>
      <w:b/>
      <w:bCs/>
      <w:sz w:val="24"/>
      <w:szCs w:val="24"/>
    </w:rPr>
  </w:style>
  <w:style w:type="paragraph" w:styleId="2">
    <w:name w:val="heading 2"/>
    <w:basedOn w:val="a"/>
    <w:next w:val="a"/>
    <w:link w:val="20"/>
    <w:uiPriority w:val="99"/>
    <w:qFormat/>
    <w:rsid w:val="00B3573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sid w:val="00E07837"/>
    <w:rPr>
      <w:rFonts w:ascii="Arial" w:hAnsi="Arial" w:cs="Arial"/>
      <w:b/>
      <w:bCs/>
      <w:i/>
      <w:iCs/>
      <w:sz w:val="28"/>
      <w:szCs w:val="28"/>
      <w:lang w:val="ru-RU" w:eastAsia="ru-RU"/>
    </w:rPr>
  </w:style>
  <w:style w:type="paragraph" w:styleId="a3">
    <w:name w:val="Title"/>
    <w:basedOn w:val="a"/>
    <w:link w:val="a4"/>
    <w:uiPriority w:val="10"/>
    <w:qFormat/>
    <w:rsid w:val="00B35733"/>
    <w:pPr>
      <w:jc w:val="center"/>
    </w:pPr>
    <w:rPr>
      <w:b/>
      <w:bCs/>
      <w:sz w:val="24"/>
      <w:szCs w:val="24"/>
    </w:rPr>
  </w:style>
  <w:style w:type="character" w:customStyle="1" w:styleId="a4">
    <w:name w:val="Название Знак"/>
    <w:basedOn w:val="a0"/>
    <w:link w:val="a3"/>
    <w:uiPriority w:val="10"/>
    <w:locked/>
    <w:rPr>
      <w:rFonts w:ascii="Cambria" w:hAnsi="Cambria" w:cs="Cambria"/>
      <w:b/>
      <w:bCs/>
      <w:kern w:val="28"/>
      <w:sz w:val="32"/>
      <w:szCs w:val="32"/>
    </w:rPr>
  </w:style>
  <w:style w:type="paragraph" w:styleId="a5">
    <w:name w:val="footer"/>
    <w:basedOn w:val="a"/>
    <w:link w:val="a6"/>
    <w:uiPriority w:val="99"/>
    <w:rsid w:val="00B35733"/>
    <w:pPr>
      <w:tabs>
        <w:tab w:val="center" w:pos="4153"/>
        <w:tab w:val="right" w:pos="8306"/>
      </w:tabs>
    </w:pPr>
    <w:rPr>
      <w:sz w:val="20"/>
      <w:szCs w:val="20"/>
    </w:rPr>
  </w:style>
  <w:style w:type="character" w:customStyle="1" w:styleId="a6">
    <w:name w:val="Нижний колонтитул Знак"/>
    <w:basedOn w:val="a0"/>
    <w:link w:val="a5"/>
    <w:uiPriority w:val="99"/>
    <w:locked/>
    <w:rPr>
      <w:rFonts w:cs="Times New Roman"/>
      <w:sz w:val="26"/>
      <w:szCs w:val="26"/>
    </w:rPr>
  </w:style>
  <w:style w:type="paragraph" w:styleId="a7">
    <w:name w:val="header"/>
    <w:basedOn w:val="a"/>
    <w:link w:val="a8"/>
    <w:uiPriority w:val="99"/>
    <w:rsid w:val="00B35733"/>
    <w:pPr>
      <w:tabs>
        <w:tab w:val="center" w:pos="4153"/>
        <w:tab w:val="right" w:pos="8306"/>
      </w:tabs>
    </w:pPr>
    <w:rPr>
      <w:sz w:val="20"/>
      <w:szCs w:val="20"/>
    </w:rPr>
  </w:style>
  <w:style w:type="character" w:customStyle="1" w:styleId="a8">
    <w:name w:val="Верхний колонтитул Знак"/>
    <w:basedOn w:val="a0"/>
    <w:link w:val="a7"/>
    <w:uiPriority w:val="99"/>
    <w:locked/>
    <w:rPr>
      <w:rFonts w:cs="Times New Roman"/>
      <w:sz w:val="26"/>
      <w:szCs w:val="26"/>
    </w:rPr>
  </w:style>
  <w:style w:type="character" w:styleId="a9">
    <w:name w:val="page number"/>
    <w:basedOn w:val="a0"/>
    <w:uiPriority w:val="99"/>
    <w:rsid w:val="00B35733"/>
    <w:rPr>
      <w:rFonts w:cs="Times New Roman"/>
    </w:rPr>
  </w:style>
  <w:style w:type="paragraph" w:styleId="21">
    <w:name w:val="Body Text 2"/>
    <w:basedOn w:val="a"/>
    <w:link w:val="22"/>
    <w:uiPriority w:val="99"/>
    <w:rsid w:val="00B35733"/>
    <w:pPr>
      <w:ind w:firstLine="567"/>
      <w:jc w:val="both"/>
    </w:pPr>
    <w:rPr>
      <w:sz w:val="24"/>
      <w:szCs w:val="24"/>
    </w:rPr>
  </w:style>
  <w:style w:type="character" w:customStyle="1" w:styleId="22">
    <w:name w:val="Основной текст 2 Знак"/>
    <w:basedOn w:val="a0"/>
    <w:link w:val="21"/>
    <w:uiPriority w:val="99"/>
    <w:semiHidden/>
    <w:locked/>
    <w:rPr>
      <w:rFonts w:cs="Times New Roman"/>
      <w:sz w:val="26"/>
      <w:szCs w:val="26"/>
    </w:rPr>
  </w:style>
  <w:style w:type="paragraph" w:customStyle="1" w:styleId="Iiiaeuiue">
    <w:name w:val="Ii?iaeuiue"/>
    <w:uiPriority w:val="99"/>
    <w:rsid w:val="00B35733"/>
    <w:pPr>
      <w:autoSpaceDE w:val="0"/>
      <w:autoSpaceDN w:val="0"/>
      <w:spacing w:after="0" w:line="240" w:lineRule="auto"/>
    </w:pPr>
    <w:rPr>
      <w:sz w:val="20"/>
      <w:szCs w:val="20"/>
    </w:rPr>
  </w:style>
  <w:style w:type="character" w:styleId="aa">
    <w:name w:val="footnote reference"/>
    <w:basedOn w:val="a0"/>
    <w:uiPriority w:val="99"/>
    <w:rsid w:val="00B35733"/>
    <w:rPr>
      <w:rFonts w:cs="Times New Roman"/>
      <w:vertAlign w:val="superscript"/>
    </w:rPr>
  </w:style>
  <w:style w:type="paragraph" w:styleId="23">
    <w:name w:val="Body Text Indent 2"/>
    <w:basedOn w:val="a"/>
    <w:link w:val="24"/>
    <w:uiPriority w:val="99"/>
    <w:rsid w:val="00B35733"/>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6"/>
      <w:szCs w:val="26"/>
    </w:rPr>
  </w:style>
  <w:style w:type="paragraph" w:styleId="3">
    <w:name w:val="Body Text Indent 3"/>
    <w:basedOn w:val="a"/>
    <w:link w:val="30"/>
    <w:uiPriority w:val="99"/>
    <w:rsid w:val="00B35733"/>
    <w:pPr>
      <w:spacing w:after="120"/>
      <w:ind w:left="283"/>
    </w:pPr>
    <w:rPr>
      <w:sz w:val="16"/>
      <w:szCs w:val="16"/>
    </w:r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customStyle="1" w:styleId="1">
    <w:name w:val="Многоуровневый_список_1"/>
    <w:basedOn w:val="a"/>
    <w:uiPriority w:val="99"/>
    <w:rsid w:val="00B35733"/>
    <w:pPr>
      <w:numPr>
        <w:ilvl w:val="3"/>
        <w:numId w:val="2"/>
      </w:numPr>
      <w:spacing w:after="120"/>
      <w:jc w:val="both"/>
    </w:pPr>
    <w:rPr>
      <w:sz w:val="24"/>
      <w:szCs w:val="24"/>
    </w:rPr>
  </w:style>
  <w:style w:type="paragraph" w:customStyle="1" w:styleId="ab">
    <w:name w:val="Стиль"/>
    <w:rsid w:val="00B35733"/>
    <w:pPr>
      <w:autoSpaceDE w:val="0"/>
      <w:autoSpaceDN w:val="0"/>
      <w:spacing w:after="0" w:line="240" w:lineRule="auto"/>
    </w:pPr>
    <w:rPr>
      <w:rFonts w:ascii="Arial" w:hAnsi="Arial" w:cs="Arial"/>
      <w:sz w:val="24"/>
      <w:szCs w:val="24"/>
    </w:rPr>
  </w:style>
  <w:style w:type="paragraph" w:styleId="ac">
    <w:name w:val="annotation text"/>
    <w:basedOn w:val="a"/>
    <w:link w:val="ad"/>
    <w:uiPriority w:val="99"/>
    <w:rsid w:val="00B35733"/>
    <w:pPr>
      <w:ind w:firstLine="720"/>
      <w:jc w:val="both"/>
    </w:pPr>
    <w:rPr>
      <w:sz w:val="20"/>
      <w:szCs w:val="20"/>
    </w:rPr>
  </w:style>
  <w:style w:type="character" w:customStyle="1" w:styleId="ad">
    <w:name w:val="Текст примечания Знак"/>
    <w:basedOn w:val="a0"/>
    <w:link w:val="ac"/>
    <w:uiPriority w:val="99"/>
    <w:locked/>
    <w:rPr>
      <w:rFonts w:cs="Times New Roman"/>
      <w:sz w:val="20"/>
      <w:szCs w:val="20"/>
    </w:rPr>
  </w:style>
  <w:style w:type="paragraph" w:customStyle="1" w:styleId="ae">
    <w:name w:val="Заглавие"/>
    <w:basedOn w:val="a"/>
    <w:uiPriority w:val="99"/>
    <w:rsid w:val="00B35733"/>
    <w:pPr>
      <w:jc w:val="center"/>
    </w:pPr>
    <w:rPr>
      <w:b/>
      <w:bCs/>
      <w:sz w:val="32"/>
      <w:szCs w:val="32"/>
    </w:rPr>
  </w:style>
  <w:style w:type="paragraph" w:customStyle="1" w:styleId="af">
    <w:name w:val="Заголовки в таблице"/>
    <w:basedOn w:val="af0"/>
    <w:uiPriority w:val="99"/>
    <w:rsid w:val="00B35733"/>
    <w:pPr>
      <w:jc w:val="center"/>
    </w:pPr>
    <w:rPr>
      <w:b/>
      <w:bCs/>
      <w:sz w:val="22"/>
      <w:szCs w:val="22"/>
    </w:rPr>
  </w:style>
  <w:style w:type="paragraph" w:customStyle="1" w:styleId="af0">
    <w:name w:val="Текст в таблице"/>
    <w:basedOn w:val="a"/>
    <w:uiPriority w:val="99"/>
    <w:rsid w:val="00B35733"/>
    <w:pPr>
      <w:spacing w:after="80"/>
      <w:jc w:val="both"/>
    </w:pPr>
    <w:rPr>
      <w:rFonts w:ascii="Arial" w:hAnsi="Arial" w:cs="Arial"/>
      <w:sz w:val="20"/>
      <w:szCs w:val="20"/>
      <w:lang w:val="en-US"/>
    </w:rPr>
  </w:style>
  <w:style w:type="paragraph" w:styleId="af1">
    <w:name w:val="Plain Text"/>
    <w:basedOn w:val="a"/>
    <w:link w:val="af2"/>
    <w:uiPriority w:val="99"/>
    <w:rsid w:val="00B35733"/>
    <w:pPr>
      <w:jc w:val="both"/>
    </w:pPr>
    <w:rPr>
      <w:rFonts w:ascii="Courier New" w:hAnsi="Courier New" w:cs="Courier New"/>
      <w:sz w:val="20"/>
      <w:szCs w:val="20"/>
    </w:rPr>
  </w:style>
  <w:style w:type="character" w:customStyle="1" w:styleId="af2">
    <w:name w:val="Текст Знак"/>
    <w:basedOn w:val="a0"/>
    <w:link w:val="af1"/>
    <w:uiPriority w:val="99"/>
    <w:semiHidden/>
    <w:locked/>
    <w:rPr>
      <w:rFonts w:ascii="Courier New" w:hAnsi="Courier New" w:cs="Courier New"/>
      <w:sz w:val="20"/>
      <w:szCs w:val="20"/>
    </w:rPr>
  </w:style>
  <w:style w:type="paragraph" w:customStyle="1" w:styleId="CharCharCharChar">
    <w:name w:val="Char Char Знак Знак Char Char"/>
    <w:basedOn w:val="a"/>
    <w:uiPriority w:val="99"/>
    <w:rsid w:val="00B35733"/>
    <w:pPr>
      <w:autoSpaceDE/>
      <w:autoSpaceDN/>
      <w:spacing w:after="160"/>
    </w:pPr>
    <w:rPr>
      <w:rFonts w:ascii="Arial" w:hAnsi="Arial" w:cs="Arial"/>
      <w:b/>
      <w:bCs/>
      <w:color w:val="FFFFFF"/>
      <w:sz w:val="32"/>
      <w:szCs w:val="32"/>
      <w:lang w:val="en-US" w:eastAsia="en-US"/>
    </w:rPr>
  </w:style>
  <w:style w:type="paragraph" w:customStyle="1" w:styleId="af3">
    <w:name w:val="Знак"/>
    <w:basedOn w:val="a"/>
    <w:uiPriority w:val="99"/>
    <w:rsid w:val="00993724"/>
    <w:pPr>
      <w:autoSpaceDE/>
      <w:autoSpaceDN/>
    </w:pPr>
    <w:rPr>
      <w:rFonts w:ascii="Verdana" w:hAnsi="Verdana" w:cs="Verdana"/>
      <w:sz w:val="20"/>
      <w:szCs w:val="20"/>
      <w:lang w:val="en-US" w:eastAsia="en-US"/>
    </w:rPr>
  </w:style>
  <w:style w:type="paragraph" w:customStyle="1" w:styleId="25">
    <w:name w:val="Знак Знак Знак2 Знак Знак Знак Знак Знак"/>
    <w:basedOn w:val="a"/>
    <w:uiPriority w:val="99"/>
    <w:rsid w:val="00200A8E"/>
    <w:pPr>
      <w:autoSpaceDE/>
      <w:autoSpaceDN/>
    </w:pPr>
    <w:rPr>
      <w:rFonts w:ascii="Verdana" w:hAnsi="Verdana" w:cs="Verdana"/>
      <w:sz w:val="20"/>
      <w:szCs w:val="20"/>
      <w:lang w:val="en-US" w:eastAsia="en-US"/>
    </w:rPr>
  </w:style>
  <w:style w:type="paragraph" w:customStyle="1" w:styleId="12">
    <w:name w:val="заголовок 1"/>
    <w:basedOn w:val="a"/>
    <w:next w:val="a"/>
    <w:uiPriority w:val="99"/>
    <w:rsid w:val="00A96E46"/>
    <w:pPr>
      <w:keepNext/>
      <w:widowControl w:val="0"/>
      <w:outlineLvl w:val="0"/>
    </w:pPr>
    <w:rPr>
      <w:sz w:val="24"/>
      <w:szCs w:val="24"/>
    </w:rPr>
  </w:style>
  <w:style w:type="paragraph" w:customStyle="1" w:styleId="af4">
    <w:name w:val="Знак Знак Знак Знак Знак"/>
    <w:basedOn w:val="a"/>
    <w:uiPriority w:val="99"/>
    <w:rsid w:val="00167F95"/>
    <w:pPr>
      <w:autoSpaceDE/>
      <w:autoSpaceDN/>
      <w:spacing w:before="100" w:beforeAutospacing="1" w:after="100" w:afterAutospacing="1"/>
    </w:pPr>
    <w:rPr>
      <w:rFonts w:ascii="Tahoma" w:hAnsi="Tahoma" w:cs="Tahoma"/>
      <w:sz w:val="20"/>
      <w:szCs w:val="20"/>
      <w:lang w:val="en-US" w:eastAsia="en-US"/>
    </w:rPr>
  </w:style>
  <w:style w:type="paragraph" w:styleId="af5">
    <w:name w:val="List Paragraph"/>
    <w:basedOn w:val="a"/>
    <w:uiPriority w:val="34"/>
    <w:qFormat/>
    <w:rsid w:val="009538CA"/>
    <w:pPr>
      <w:suppressAutoHyphens/>
      <w:autoSpaceDE/>
      <w:autoSpaceDN/>
      <w:ind w:left="720"/>
      <w:contextualSpacing/>
    </w:pPr>
    <w:rPr>
      <w:sz w:val="24"/>
      <w:szCs w:val="24"/>
      <w:lang w:eastAsia="ar-SA"/>
    </w:rPr>
  </w:style>
  <w:style w:type="character" w:styleId="af6">
    <w:name w:val="Hyperlink"/>
    <w:basedOn w:val="a0"/>
    <w:uiPriority w:val="99"/>
    <w:unhideWhenUsed/>
    <w:rsid w:val="009538CA"/>
    <w:rPr>
      <w:rFonts w:cs="Times New Roman"/>
      <w:color w:val="0563C1" w:themeColor="hyperlink"/>
      <w:u w:val="single"/>
    </w:rPr>
  </w:style>
  <w:style w:type="paragraph" w:styleId="af7">
    <w:name w:val="Balloon Text"/>
    <w:basedOn w:val="a"/>
    <w:link w:val="af8"/>
    <w:uiPriority w:val="99"/>
    <w:semiHidden/>
    <w:unhideWhenUsed/>
    <w:rsid w:val="00835797"/>
    <w:rPr>
      <w:rFonts w:ascii="Segoe UI" w:hAnsi="Segoe UI" w:cs="Segoe UI"/>
      <w:sz w:val="18"/>
      <w:szCs w:val="18"/>
    </w:rPr>
  </w:style>
  <w:style w:type="character" w:customStyle="1" w:styleId="af8">
    <w:name w:val="Текст выноски Знак"/>
    <w:basedOn w:val="a0"/>
    <w:link w:val="af7"/>
    <w:uiPriority w:val="99"/>
    <w:semiHidden/>
    <w:locked/>
    <w:rsid w:val="00835797"/>
    <w:rPr>
      <w:rFonts w:ascii="Segoe UI" w:hAnsi="Segoe UI" w:cs="Segoe UI"/>
      <w:sz w:val="18"/>
      <w:szCs w:val="18"/>
    </w:rPr>
  </w:style>
  <w:style w:type="character" w:customStyle="1" w:styleId="5">
    <w:name w:val="Основной текст (5)_"/>
    <w:link w:val="50"/>
    <w:locked/>
    <w:rsid w:val="0037146C"/>
    <w:rPr>
      <w:sz w:val="19"/>
      <w:shd w:val="clear" w:color="auto" w:fill="FFFFFF"/>
    </w:rPr>
  </w:style>
  <w:style w:type="paragraph" w:customStyle="1" w:styleId="50">
    <w:name w:val="Основной текст (5)"/>
    <w:basedOn w:val="a"/>
    <w:link w:val="5"/>
    <w:rsid w:val="0037146C"/>
    <w:pPr>
      <w:shd w:val="clear" w:color="auto" w:fill="FFFFFF"/>
      <w:autoSpaceDE/>
      <w:autoSpaceDN/>
      <w:spacing w:before="60" w:line="226" w:lineRule="exact"/>
    </w:pPr>
    <w:rPr>
      <w:sz w:val="19"/>
      <w:szCs w:val="19"/>
    </w:rPr>
  </w:style>
  <w:style w:type="character" w:styleId="af9">
    <w:name w:val="annotation reference"/>
    <w:basedOn w:val="a0"/>
    <w:uiPriority w:val="99"/>
    <w:rsid w:val="0037146C"/>
    <w:rPr>
      <w:rFonts w:cs="Times New Roman"/>
      <w:sz w:val="16"/>
    </w:rPr>
  </w:style>
  <w:style w:type="character" w:customStyle="1" w:styleId="afa">
    <w:name w:val="Основной текст_"/>
    <w:link w:val="8"/>
    <w:locked/>
    <w:rsid w:val="0037146C"/>
    <w:rPr>
      <w:sz w:val="19"/>
      <w:shd w:val="clear" w:color="auto" w:fill="FFFFFF"/>
    </w:rPr>
  </w:style>
  <w:style w:type="paragraph" w:customStyle="1" w:styleId="8">
    <w:name w:val="Основной текст8"/>
    <w:basedOn w:val="a"/>
    <w:link w:val="afa"/>
    <w:rsid w:val="0037146C"/>
    <w:pPr>
      <w:shd w:val="clear" w:color="auto" w:fill="FFFFFF"/>
      <w:autoSpaceDE/>
      <w:autoSpaceDN/>
      <w:spacing w:after="180" w:line="240" w:lineRule="atLeast"/>
      <w:ind w:hanging="1040"/>
      <w:jc w:val="right"/>
    </w:pPr>
    <w:rPr>
      <w:sz w:val="19"/>
      <w:szCs w:val="19"/>
    </w:rPr>
  </w:style>
  <w:style w:type="character" w:customStyle="1" w:styleId="51">
    <w:name w:val="Заголовок №5_"/>
    <w:link w:val="52"/>
    <w:locked/>
    <w:rsid w:val="008902BA"/>
    <w:rPr>
      <w:sz w:val="23"/>
      <w:shd w:val="clear" w:color="auto" w:fill="FFFFFF"/>
    </w:rPr>
  </w:style>
  <w:style w:type="character" w:customStyle="1" w:styleId="4">
    <w:name w:val="Заголовок №4_"/>
    <w:link w:val="40"/>
    <w:locked/>
    <w:rsid w:val="008902BA"/>
    <w:rPr>
      <w:sz w:val="27"/>
      <w:shd w:val="clear" w:color="auto" w:fill="FFFFFF"/>
    </w:rPr>
  </w:style>
  <w:style w:type="character" w:customStyle="1" w:styleId="9">
    <w:name w:val="Основной текст (9)_"/>
    <w:link w:val="90"/>
    <w:locked/>
    <w:rsid w:val="008902BA"/>
    <w:rPr>
      <w:sz w:val="19"/>
      <w:shd w:val="clear" w:color="auto" w:fill="FFFFFF"/>
    </w:rPr>
  </w:style>
  <w:style w:type="character" w:customStyle="1" w:styleId="afb">
    <w:name w:val="Основной текст + Полужирный"/>
    <w:rsid w:val="008902BA"/>
    <w:rPr>
      <w:rFonts w:ascii="Times New Roman" w:hAnsi="Times New Roman"/>
      <w:b/>
      <w:spacing w:val="0"/>
      <w:sz w:val="19"/>
    </w:rPr>
  </w:style>
  <w:style w:type="paragraph" w:customStyle="1" w:styleId="52">
    <w:name w:val="Заголовок №5"/>
    <w:basedOn w:val="a"/>
    <w:link w:val="51"/>
    <w:rsid w:val="008902BA"/>
    <w:pPr>
      <w:shd w:val="clear" w:color="auto" w:fill="FFFFFF"/>
      <w:autoSpaceDE/>
      <w:autoSpaceDN/>
      <w:spacing w:before="660" w:after="180" w:line="240" w:lineRule="atLeast"/>
      <w:ind w:hanging="560"/>
      <w:outlineLvl w:val="4"/>
    </w:pPr>
    <w:rPr>
      <w:sz w:val="23"/>
      <w:szCs w:val="23"/>
    </w:rPr>
  </w:style>
  <w:style w:type="paragraph" w:customStyle="1" w:styleId="40">
    <w:name w:val="Заголовок №4"/>
    <w:basedOn w:val="a"/>
    <w:link w:val="4"/>
    <w:rsid w:val="008902BA"/>
    <w:pPr>
      <w:shd w:val="clear" w:color="auto" w:fill="FFFFFF"/>
      <w:autoSpaceDE/>
      <w:autoSpaceDN/>
      <w:spacing w:before="480" w:after="120" w:line="240" w:lineRule="atLeast"/>
      <w:outlineLvl w:val="3"/>
    </w:pPr>
    <w:rPr>
      <w:sz w:val="27"/>
      <w:szCs w:val="27"/>
    </w:rPr>
  </w:style>
  <w:style w:type="paragraph" w:customStyle="1" w:styleId="90">
    <w:name w:val="Основной текст (9)"/>
    <w:basedOn w:val="a"/>
    <w:link w:val="9"/>
    <w:rsid w:val="008902BA"/>
    <w:pPr>
      <w:shd w:val="clear" w:color="auto" w:fill="FFFFFF"/>
      <w:autoSpaceDE/>
      <w:autoSpaceDN/>
      <w:spacing w:before="600" w:after="120" w:line="230" w:lineRule="exact"/>
    </w:pPr>
    <w:rPr>
      <w:sz w:val="19"/>
      <w:szCs w:val="19"/>
    </w:rPr>
  </w:style>
  <w:style w:type="paragraph" w:styleId="afc">
    <w:name w:val="footnote text"/>
    <w:basedOn w:val="a"/>
    <w:link w:val="afd"/>
    <w:uiPriority w:val="99"/>
    <w:rsid w:val="00386E9F"/>
    <w:pPr>
      <w:suppressLineNumbers/>
      <w:suppressAutoHyphens/>
      <w:autoSpaceDE/>
      <w:autoSpaceDN/>
      <w:ind w:left="283" w:hanging="283"/>
    </w:pPr>
    <w:rPr>
      <w:sz w:val="20"/>
      <w:szCs w:val="20"/>
      <w:lang w:eastAsia="ar-SA"/>
    </w:rPr>
  </w:style>
  <w:style w:type="character" w:customStyle="1" w:styleId="afd">
    <w:name w:val="Текст сноски Знак"/>
    <w:basedOn w:val="a0"/>
    <w:link w:val="afc"/>
    <w:uiPriority w:val="99"/>
    <w:locked/>
    <w:rsid w:val="00386E9F"/>
    <w:rPr>
      <w:rFonts w:cs="Times New Roman"/>
      <w:sz w:val="20"/>
      <w:szCs w:val="20"/>
      <w:lang w:val="x-none" w:eastAsia="ar-SA" w:bidi="ar-SA"/>
    </w:rPr>
  </w:style>
  <w:style w:type="paragraph" w:styleId="afe">
    <w:name w:val="Body Text"/>
    <w:basedOn w:val="a"/>
    <w:link w:val="aff"/>
    <w:uiPriority w:val="99"/>
    <w:unhideWhenUsed/>
    <w:rsid w:val="00B52CFA"/>
    <w:pPr>
      <w:spacing w:after="120"/>
    </w:pPr>
  </w:style>
  <w:style w:type="character" w:customStyle="1" w:styleId="aff">
    <w:name w:val="Основной текст Знак"/>
    <w:basedOn w:val="a0"/>
    <w:link w:val="afe"/>
    <w:uiPriority w:val="99"/>
    <w:rsid w:val="00B52CFA"/>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96839">
      <w:marLeft w:val="0"/>
      <w:marRight w:val="0"/>
      <w:marTop w:val="0"/>
      <w:marBottom w:val="0"/>
      <w:divBdr>
        <w:top w:val="none" w:sz="0" w:space="0" w:color="auto"/>
        <w:left w:val="none" w:sz="0" w:space="0" w:color="auto"/>
        <w:bottom w:val="none" w:sz="0" w:space="0" w:color="auto"/>
        <w:right w:val="none" w:sz="0" w:space="0" w:color="auto"/>
      </w:divBdr>
    </w:div>
    <w:div w:id="918296840">
      <w:marLeft w:val="0"/>
      <w:marRight w:val="0"/>
      <w:marTop w:val="0"/>
      <w:marBottom w:val="0"/>
      <w:divBdr>
        <w:top w:val="none" w:sz="0" w:space="0" w:color="auto"/>
        <w:left w:val="none" w:sz="0" w:space="0" w:color="auto"/>
        <w:bottom w:val="none" w:sz="0" w:space="0" w:color="auto"/>
        <w:right w:val="none" w:sz="0" w:space="0" w:color="auto"/>
      </w:divBdr>
    </w:div>
    <w:div w:id="918296841">
      <w:marLeft w:val="0"/>
      <w:marRight w:val="0"/>
      <w:marTop w:val="0"/>
      <w:marBottom w:val="0"/>
      <w:divBdr>
        <w:top w:val="none" w:sz="0" w:space="0" w:color="auto"/>
        <w:left w:val="none" w:sz="0" w:space="0" w:color="auto"/>
        <w:bottom w:val="none" w:sz="0" w:space="0" w:color="auto"/>
        <w:right w:val="none" w:sz="0" w:space="0" w:color="auto"/>
      </w:divBdr>
    </w:div>
    <w:div w:id="9182968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tfinance.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325AAC30BFBAF3696F7AEEDA16BBF5409874A67F61BBB10E0F9D1F8BBB57C441331AA42F406F6FE7z4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43325AAC30BFBAF3696F7AEEDA16BBF5409874A67F61BBB10E0F9D1F8BBB57C441331AA42F406F6FE7z4H" TargetMode="External"/><Relationship Id="rId4" Type="http://schemas.openxmlformats.org/officeDocument/2006/relationships/settings" Target="settings.xml"/><Relationship Id="rId9" Type="http://schemas.openxmlformats.org/officeDocument/2006/relationships/hyperlink" Target="consultantplus://offline/ref=43325AAC30BFBAF3696F7AEEDA16BBF5409874A67F61BBB10E0F9D1F8BBB57C441331AA42F406F6FE7z4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8F08E-A16D-44F2-AFBF-4C357A64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5745</Words>
  <Characters>32753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lpstr>
    </vt:vector>
  </TitlesOfParts>
  <Company>Minjust</Company>
  <LinksUpToDate>false</LinksUpToDate>
  <CharactersWithSpaces>38422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komp</dc:creator>
  <cp:keywords/>
  <dc:description/>
  <cp:lastModifiedBy>Маляренко Владимир Владимирович</cp:lastModifiedBy>
  <cp:revision>6</cp:revision>
  <cp:lastPrinted>2012-08-08T12:15:00Z</cp:lastPrinted>
  <dcterms:created xsi:type="dcterms:W3CDTF">2017-01-19T05:33:00Z</dcterms:created>
  <dcterms:modified xsi:type="dcterms:W3CDTF">2017-03-13T07:48:00Z</dcterms:modified>
</cp:coreProperties>
</file>