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F96" w:rsidRDefault="004C66BD">
      <w:r w:rsidRPr="004C66BD">
        <w:drawing>
          <wp:inline distT="0" distB="0" distL="0" distR="0">
            <wp:extent cx="9251950" cy="6561368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61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6BD" w:rsidRDefault="004C66BD">
      <w:bookmarkStart w:id="0" w:name="_GoBack"/>
      <w:r w:rsidRPr="004C66BD">
        <w:lastRenderedPageBreak/>
        <w:drawing>
          <wp:inline distT="0" distB="0" distL="0" distR="0">
            <wp:extent cx="9251950" cy="2560436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560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C66BD" w:rsidSect="004C66B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6BD"/>
    <w:rsid w:val="004C66BD"/>
    <w:rsid w:val="007D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41CCF-7BD2-4D0F-9632-82B9DF4C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Маляренко Владимир Владимирович</dc:creator>
  <cp:keywords/>
  <dc:description/>
  <cp:lastModifiedBy>Маляренко Владимир Владимирович</cp:lastModifiedBy>
  <cp:revision>1</cp:revision>
  <dcterms:created xsi:type="dcterms:W3CDTF">2019-02-05T12:50:00Z</dcterms:created>
  <dcterms:modified xsi:type="dcterms:W3CDTF">2019-02-05T12:55:00Z</dcterms:modified>
</cp:coreProperties>
</file>