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E8" w:rsidRPr="00E30CAA" w:rsidRDefault="00740EE8" w:rsidP="00740EE8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 xml:space="preserve">Для открытия специального банковского счета </w:t>
      </w:r>
      <w:r w:rsidRPr="002123C2">
        <w:rPr>
          <w:rStyle w:val="418"/>
          <w:b/>
          <w:sz w:val="24"/>
          <w:szCs w:val="24"/>
        </w:rPr>
        <w:t>в валюте Российской Федерации</w:t>
      </w:r>
      <w:r>
        <w:rPr>
          <w:rStyle w:val="418"/>
          <w:b/>
          <w:sz w:val="24"/>
          <w:szCs w:val="24"/>
        </w:rPr>
        <w:t xml:space="preserve"> </w:t>
      </w:r>
      <w:r w:rsidRPr="00E30CAA">
        <w:rPr>
          <w:rStyle w:val="418"/>
          <w:b/>
          <w:sz w:val="24"/>
          <w:szCs w:val="24"/>
        </w:rPr>
        <w:t>должника-индивидуального предпринимателя (гражданина) в рамках ФЗ «О несостоятельности (банкротстве)», созданного в соответствии с законодательством Российской Федерации</w:t>
      </w:r>
      <w:bookmarkEnd w:id="0"/>
      <w:r w:rsidRPr="00E30CAA">
        <w:rPr>
          <w:rStyle w:val="418"/>
          <w:b/>
          <w:sz w:val="24"/>
          <w:szCs w:val="24"/>
        </w:rPr>
        <w:t xml:space="preserve">, в </w:t>
      </w:r>
      <w:r>
        <w:rPr>
          <w:rStyle w:val="418"/>
          <w:b/>
          <w:sz w:val="24"/>
          <w:szCs w:val="24"/>
        </w:rPr>
        <w:t>ООО КБ «</w:t>
      </w:r>
      <w:proofErr w:type="spellStart"/>
      <w:r>
        <w:rPr>
          <w:rStyle w:val="418"/>
          <w:b/>
          <w:sz w:val="24"/>
          <w:szCs w:val="24"/>
        </w:rPr>
        <w:t>РостФинанс</w:t>
      </w:r>
      <w:proofErr w:type="spellEnd"/>
      <w:r>
        <w:rPr>
          <w:rStyle w:val="418"/>
          <w:b/>
          <w:sz w:val="24"/>
          <w:szCs w:val="24"/>
        </w:rPr>
        <w:t>»</w:t>
      </w:r>
      <w:r w:rsidRPr="00E30CAA">
        <w:rPr>
          <w:rStyle w:val="418"/>
          <w:b/>
          <w:sz w:val="24"/>
          <w:szCs w:val="24"/>
        </w:rPr>
        <w:t xml:space="preserve"> представляются*: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740EE8" w:rsidRPr="00E30CAA" w:rsidTr="002272E9">
        <w:tc>
          <w:tcPr>
            <w:tcW w:w="426" w:type="dxa"/>
            <w:shd w:val="clear" w:color="auto" w:fill="auto"/>
          </w:tcPr>
          <w:p w:rsidR="00740EE8" w:rsidRPr="00E30CAA" w:rsidRDefault="00740EE8" w:rsidP="002272E9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740EE8" w:rsidRPr="00E30CAA" w:rsidRDefault="00740EE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Копия</w:t>
            </w:r>
            <w:r w:rsidRPr="00E30CAA">
              <w:rPr>
                <w:b w:val="0"/>
                <w:i w:val="0"/>
                <w:sz w:val="20"/>
              </w:rPr>
              <w:t xml:space="preserve"> документа, удостоверяющего личность физического лица (индивидуального предпринимателя), заверенная печатью, используемой в ходе процедуры реализации имущества должника.</w:t>
            </w:r>
          </w:p>
        </w:tc>
      </w:tr>
      <w:tr w:rsidR="00740EE8" w:rsidRPr="00E30CAA" w:rsidTr="002272E9">
        <w:tc>
          <w:tcPr>
            <w:tcW w:w="426" w:type="dxa"/>
            <w:shd w:val="clear" w:color="auto" w:fill="auto"/>
          </w:tcPr>
          <w:p w:rsidR="00740EE8" w:rsidRPr="00E30CAA" w:rsidRDefault="00740EE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740EE8" w:rsidRPr="00E30CAA" w:rsidRDefault="00740EE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Постановление (Определение, Решение) арбитражного суда о признании банкротом, введении процедуры реализации имущества должника и об утверждении финансового управляющего (копию, заверенную судом или нотариально).</w:t>
            </w:r>
          </w:p>
        </w:tc>
      </w:tr>
      <w:tr w:rsidR="00740EE8" w:rsidRPr="00E30CAA" w:rsidTr="002272E9">
        <w:tc>
          <w:tcPr>
            <w:tcW w:w="426" w:type="dxa"/>
            <w:shd w:val="clear" w:color="auto" w:fill="auto"/>
          </w:tcPr>
          <w:p w:rsidR="00740EE8" w:rsidRPr="00E30CAA" w:rsidRDefault="00740EE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740EE8" w:rsidRPr="00E30CAA" w:rsidRDefault="00740EE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и оттиска печати</w:t>
            </w:r>
            <w:r w:rsidRPr="00E30CAA" w:rsidDel="001D3BBC">
              <w:rPr>
                <w:b w:val="0"/>
                <w:i w:val="0"/>
                <w:sz w:val="20"/>
              </w:rPr>
              <w:t xml:space="preserve"> </w:t>
            </w:r>
            <w:r>
              <w:rPr>
                <w:b w:val="0"/>
                <w:i w:val="0"/>
                <w:sz w:val="20"/>
              </w:rPr>
              <w:t>**</w:t>
            </w:r>
          </w:p>
        </w:tc>
      </w:tr>
      <w:tr w:rsidR="00740EE8" w:rsidRPr="00E30CAA" w:rsidTr="002272E9">
        <w:tc>
          <w:tcPr>
            <w:tcW w:w="426" w:type="dxa"/>
            <w:shd w:val="clear" w:color="auto" w:fill="auto"/>
          </w:tcPr>
          <w:p w:rsidR="00740EE8" w:rsidRPr="00E30CAA" w:rsidRDefault="00740EE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40EE8" w:rsidRPr="00E30CAA" w:rsidRDefault="00740EE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AC555F">
              <w:rPr>
                <w:b w:val="0"/>
                <w:i w:val="0"/>
                <w:sz w:val="20"/>
              </w:rPr>
              <w:t>Документы, удостоверяющие личность лиц, указанных в карточке</w:t>
            </w:r>
            <w:r w:rsidRPr="00E30CAA">
              <w:rPr>
                <w:b w:val="0"/>
                <w:i w:val="0"/>
                <w:sz w:val="20"/>
              </w:rPr>
              <w:t xml:space="preserve"> с образцами подписей и оттиска печати</w:t>
            </w:r>
            <w:r w:rsidRPr="00AC555F">
              <w:rPr>
                <w:b w:val="0"/>
                <w:i w:val="0"/>
                <w:sz w:val="20"/>
              </w:rPr>
              <w:t>, на распоряжение денежными средства</w:t>
            </w:r>
            <w:r w:rsidRPr="00AC555F">
              <w:rPr>
                <w:b w:val="0"/>
                <w:i w:val="0"/>
                <w:sz w:val="20"/>
              </w:rPr>
              <w:softHyphen/>
              <w:t>ми, находящимися на банковском счете, а в случае, когда договором предусмотрено удостоверение прав распо</w:t>
            </w:r>
            <w:r w:rsidRPr="00AC555F">
              <w:rPr>
                <w:b w:val="0"/>
                <w:i w:val="0"/>
                <w:sz w:val="20"/>
              </w:rPr>
              <w:softHyphen/>
              <w:t>ряжения денежными средствами, находящимися на счете, с использованием аналога собственноручной подпи</w:t>
            </w:r>
            <w:r w:rsidRPr="00AC555F">
              <w:rPr>
                <w:b w:val="0"/>
                <w:i w:val="0"/>
                <w:sz w:val="20"/>
              </w:rPr>
              <w:softHyphen/>
              <w:t>си, документы, удостоверяющие личность лиц, наделенных правом использовать аналог собственноруч</w:t>
            </w:r>
            <w:r w:rsidRPr="00AC555F">
              <w:rPr>
                <w:b w:val="0"/>
                <w:i w:val="0"/>
                <w:sz w:val="20"/>
              </w:rPr>
              <w:softHyphen/>
              <w:t>ной подписи.</w:t>
            </w:r>
          </w:p>
        </w:tc>
      </w:tr>
      <w:tr w:rsidR="00740EE8" w:rsidRPr="00E30CAA" w:rsidTr="002272E9">
        <w:tc>
          <w:tcPr>
            <w:tcW w:w="426" w:type="dxa"/>
            <w:shd w:val="clear" w:color="auto" w:fill="auto"/>
          </w:tcPr>
          <w:p w:rsidR="00740EE8" w:rsidRPr="00E30CAA" w:rsidRDefault="00740EE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740EE8" w:rsidRPr="00E30CAA" w:rsidRDefault="00740EE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счета</w:t>
            </w:r>
          </w:p>
        </w:tc>
      </w:tr>
      <w:tr w:rsidR="00740EE8" w:rsidRPr="00E30CAA" w:rsidTr="002272E9">
        <w:tc>
          <w:tcPr>
            <w:tcW w:w="426" w:type="dxa"/>
            <w:shd w:val="clear" w:color="auto" w:fill="auto"/>
          </w:tcPr>
          <w:p w:rsidR="00740EE8" w:rsidRPr="00E30CAA" w:rsidRDefault="00740EE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740EE8" w:rsidRPr="00E30CAA" w:rsidRDefault="00740EE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AC555F">
              <w:rPr>
                <w:b w:val="0"/>
                <w:i w:val="0"/>
                <w:sz w:val="20"/>
              </w:rPr>
              <w:t xml:space="preserve">Заявление о </w:t>
            </w:r>
            <w:r>
              <w:rPr>
                <w:b w:val="0"/>
                <w:i w:val="0"/>
                <w:sz w:val="20"/>
              </w:rPr>
              <w:t>подключении к системе дистанционного банковского обслуживания (при желании клиента)</w:t>
            </w:r>
          </w:p>
        </w:tc>
      </w:tr>
      <w:tr w:rsidR="00740EE8" w:rsidRPr="00E30CAA" w:rsidTr="002272E9">
        <w:tc>
          <w:tcPr>
            <w:tcW w:w="426" w:type="dxa"/>
            <w:shd w:val="clear" w:color="auto" w:fill="auto"/>
          </w:tcPr>
          <w:p w:rsidR="00740EE8" w:rsidRPr="00E30CAA" w:rsidRDefault="00740EE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740EE8" w:rsidRPr="00E30CAA" w:rsidRDefault="00740EE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Рекомендательное письмо от контрагентов, </w:t>
            </w:r>
            <w:proofErr w:type="spellStart"/>
            <w:r w:rsidRPr="00E30CAA">
              <w:rPr>
                <w:b w:val="0"/>
                <w:i w:val="0"/>
                <w:sz w:val="20"/>
              </w:rPr>
              <w:t>обслуживающихся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 ООО КБ «</w:t>
            </w:r>
            <w:proofErr w:type="spellStart"/>
            <w:r w:rsidRPr="00E30CAA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E30CAA">
              <w:rPr>
                <w:b w:val="0"/>
                <w:i w:val="0"/>
                <w:sz w:val="20"/>
              </w:rPr>
              <w:t>» /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из банков, в которых ранее был откры</w:t>
            </w:r>
            <w:r>
              <w:rPr>
                <w:b w:val="0"/>
                <w:i w:val="0"/>
                <w:sz w:val="20"/>
              </w:rPr>
              <w:t>т банковский счет (при наличии)</w:t>
            </w:r>
          </w:p>
        </w:tc>
      </w:tr>
      <w:tr w:rsidR="00740EE8" w:rsidRPr="00E30CAA" w:rsidTr="002272E9">
        <w:tc>
          <w:tcPr>
            <w:tcW w:w="426" w:type="dxa"/>
            <w:shd w:val="clear" w:color="auto" w:fill="auto"/>
          </w:tcPr>
          <w:p w:rsidR="00740EE8" w:rsidRPr="00FC7520" w:rsidRDefault="00740EE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740EE8" w:rsidRPr="00E30CAA" w:rsidRDefault="00740EE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Финансовые документы (при наличии):</w:t>
            </w:r>
          </w:p>
          <w:p w:rsidR="00740EE8" w:rsidRPr="00E30CAA" w:rsidRDefault="00740EE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Реестр требований кредиторов</w:t>
            </w:r>
          </w:p>
        </w:tc>
      </w:tr>
      <w:tr w:rsidR="00740EE8" w:rsidRPr="00E30CAA" w:rsidTr="002272E9">
        <w:tc>
          <w:tcPr>
            <w:tcW w:w="426" w:type="dxa"/>
            <w:shd w:val="clear" w:color="auto" w:fill="auto"/>
          </w:tcPr>
          <w:p w:rsidR="00740EE8" w:rsidRPr="00E30CAA" w:rsidRDefault="00740EE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740EE8" w:rsidRPr="00E30CAA" w:rsidRDefault="00740EE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О</w:t>
            </w:r>
            <w:r w:rsidRPr="001E7EEA">
              <w:rPr>
                <w:b w:val="0"/>
                <w:i w:val="0"/>
                <w:sz w:val="20"/>
              </w:rPr>
              <w:t xml:space="preserve">просник (форма </w:t>
            </w:r>
            <w:proofErr w:type="spellStart"/>
            <w:r w:rsidRPr="001E7EEA">
              <w:rPr>
                <w:b w:val="0"/>
                <w:i w:val="0"/>
                <w:sz w:val="20"/>
              </w:rPr>
              <w:t>самосертификации</w:t>
            </w:r>
            <w:proofErr w:type="spellEnd"/>
            <w:r w:rsidRPr="001E7EEA">
              <w:rPr>
                <w:b w:val="0"/>
                <w:i w:val="0"/>
                <w:sz w:val="20"/>
              </w:rPr>
              <w:t>) для клиентов – физических лиц и индивидуальных предпринимателей</w:t>
            </w:r>
          </w:p>
        </w:tc>
      </w:tr>
      <w:tr w:rsidR="00740EE8" w:rsidRPr="00E30CAA" w:rsidTr="00227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E8" w:rsidRPr="00E30CAA" w:rsidRDefault="00740EE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E8" w:rsidRPr="00E30CAA" w:rsidRDefault="00740EE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индивидуального предпринимателя, подписанная уполномоченными лицами и заверенная печатью, используемой в ходе процедуры реализации имущества должника.</w:t>
            </w:r>
          </w:p>
        </w:tc>
      </w:tr>
      <w:tr w:rsidR="00740EE8" w:rsidRPr="00E30CAA" w:rsidTr="00227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E8" w:rsidRPr="00E30CAA" w:rsidRDefault="00740EE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E8" w:rsidRPr="00E30CAA" w:rsidRDefault="00740EE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представителя/уполномоченного лица, подписанная уполномоченными лицами и заверенная печатью, используемой в ходе процедуры реализации имущества должника.</w:t>
            </w:r>
          </w:p>
        </w:tc>
      </w:tr>
      <w:tr w:rsidR="00740EE8" w:rsidRPr="00E30CAA" w:rsidTr="00227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E8" w:rsidRPr="00E30CAA" w:rsidRDefault="00740EE8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E8" w:rsidRPr="00E30CAA" w:rsidRDefault="00740EE8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бенефициарного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владельца, подписанная уполномоченными лицами и заверенная печатью, используемой в ходе процедуры реализации имущества должника. **</w:t>
            </w:r>
            <w:r>
              <w:rPr>
                <w:b w:val="0"/>
                <w:i w:val="0"/>
                <w:sz w:val="20"/>
              </w:rPr>
              <w:t>*</w:t>
            </w:r>
          </w:p>
        </w:tc>
      </w:tr>
    </w:tbl>
    <w:p w:rsidR="00740EE8" w:rsidRDefault="00740EE8" w:rsidP="00740EE8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 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 в целях противодействия легализации (отмыванию) доходов, полученных преступным путем, и финансированию терроризма» (далее – Положение), а также  п. 7 Приложения № 3 к Положению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E30CAA">
        <w:rPr>
          <w:i/>
          <w:iCs/>
          <w:sz w:val="16"/>
          <w:szCs w:val="16"/>
        </w:rPr>
        <w:t xml:space="preserve"> вправе осуществлять сбор иных сведений (документов), самостоятельно определяемых им в правилах внутреннего контроля в целях ПОД/ФТ.</w:t>
      </w:r>
    </w:p>
    <w:p w:rsidR="00740EE8" w:rsidRPr="00E30CAA" w:rsidRDefault="00740EE8" w:rsidP="00740EE8">
      <w:pPr>
        <w:pStyle w:val="a3"/>
        <w:autoSpaceDE w:val="0"/>
        <w:autoSpaceDN w:val="0"/>
        <w:spacing w:before="120" w:after="120"/>
        <w:ind w:left="0" w:right="561"/>
        <w:contextualSpacing w:val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*** </w:t>
      </w:r>
      <w:r w:rsidRPr="00F908E7">
        <w:rPr>
          <w:i/>
          <w:iCs/>
          <w:sz w:val="16"/>
          <w:szCs w:val="16"/>
        </w:rPr>
        <w:t xml:space="preserve">Карточка </w:t>
      </w:r>
      <w:r w:rsidRPr="00BD15EC">
        <w:rPr>
          <w:i/>
          <w:iCs/>
          <w:sz w:val="16"/>
          <w:szCs w:val="16"/>
        </w:rPr>
        <w:t>с образцами подписей и оттиска печати</w:t>
      </w:r>
      <w:r w:rsidRPr="00F908E7">
        <w:rPr>
          <w:i/>
          <w:iCs/>
          <w:sz w:val="16"/>
          <w:szCs w:val="16"/>
        </w:rPr>
        <w:t xml:space="preserve"> не представляется в случае, если ра</w:t>
      </w:r>
      <w:r>
        <w:rPr>
          <w:i/>
          <w:iCs/>
          <w:sz w:val="16"/>
          <w:szCs w:val="16"/>
        </w:rPr>
        <w:t>споряжение денежными средствами</w:t>
      </w:r>
      <w:r w:rsidRPr="00F908E7">
        <w:rPr>
          <w:i/>
          <w:iCs/>
          <w:sz w:val="16"/>
          <w:szCs w:val="16"/>
        </w:rPr>
        <w:t xml:space="preserve">, находящимися на счете, осуществляется без представления в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F908E7">
        <w:rPr>
          <w:i/>
          <w:iCs/>
          <w:sz w:val="16"/>
          <w:szCs w:val="16"/>
        </w:rPr>
        <w:t xml:space="preserve"> распоряжения о переводе денежных средств на бумажном носителе</w:t>
      </w:r>
    </w:p>
    <w:p w:rsidR="00740EE8" w:rsidRDefault="00740EE8" w:rsidP="00740EE8">
      <w:pPr>
        <w:pStyle w:val="32"/>
        <w:shd w:val="clear" w:color="auto" w:fill="auto"/>
        <w:spacing w:before="120" w:after="120" w:line="240" w:lineRule="auto"/>
        <w:ind w:right="499"/>
        <w:jc w:val="both"/>
        <w:rPr>
          <w:b w:val="0"/>
          <w:i/>
          <w:sz w:val="16"/>
          <w:szCs w:val="16"/>
        </w:rPr>
      </w:pPr>
      <w:r w:rsidRPr="00E30CAA">
        <w:rPr>
          <w:b w:val="0"/>
          <w:i/>
          <w:sz w:val="16"/>
          <w:szCs w:val="16"/>
        </w:rPr>
        <w:t>**</w:t>
      </w:r>
      <w:r>
        <w:rPr>
          <w:b w:val="0"/>
          <w:i/>
          <w:sz w:val="16"/>
          <w:szCs w:val="16"/>
        </w:rPr>
        <w:t>*</w:t>
      </w:r>
      <w:r w:rsidRPr="00E30CAA">
        <w:rPr>
          <w:b w:val="0"/>
          <w:i/>
          <w:sz w:val="16"/>
          <w:szCs w:val="16"/>
        </w:rPr>
        <w:t xml:space="preserve"> в случае отсутствия иного физического лица, являющегося </w:t>
      </w:r>
      <w:proofErr w:type="spellStart"/>
      <w:r w:rsidRPr="00E30CAA">
        <w:rPr>
          <w:b w:val="0"/>
          <w:i/>
          <w:sz w:val="16"/>
          <w:szCs w:val="16"/>
        </w:rPr>
        <w:t>бенефициарным</w:t>
      </w:r>
      <w:proofErr w:type="spellEnd"/>
      <w:r w:rsidRPr="00E30CAA">
        <w:rPr>
          <w:b w:val="0"/>
          <w:i/>
          <w:sz w:val="16"/>
          <w:szCs w:val="16"/>
        </w:rPr>
        <w:t xml:space="preserve"> владельцем должника-индивидуального предпринимателя, отдельная Анкета </w:t>
      </w:r>
      <w:proofErr w:type="spellStart"/>
      <w:r w:rsidRPr="00E30CAA">
        <w:rPr>
          <w:b w:val="0"/>
          <w:i/>
          <w:sz w:val="16"/>
          <w:szCs w:val="16"/>
        </w:rPr>
        <w:t>бенефициарного</w:t>
      </w:r>
      <w:proofErr w:type="spellEnd"/>
      <w:r w:rsidRPr="00E30CAA">
        <w:rPr>
          <w:b w:val="0"/>
          <w:i/>
          <w:sz w:val="16"/>
          <w:szCs w:val="16"/>
        </w:rPr>
        <w:t xml:space="preserve"> владельца не представляется.</w:t>
      </w:r>
    </w:p>
    <w:p w:rsidR="00740EE8" w:rsidRPr="002125B7" w:rsidRDefault="00740EE8" w:rsidP="00740EE8">
      <w:pPr>
        <w:ind w:right="565"/>
        <w:jc w:val="both"/>
        <w:rPr>
          <w:b/>
          <w:sz w:val="20"/>
          <w:szCs w:val="20"/>
        </w:rPr>
      </w:pPr>
      <w:r w:rsidRPr="002125B7">
        <w:rPr>
          <w:b/>
          <w:sz w:val="20"/>
          <w:szCs w:val="20"/>
        </w:rPr>
        <w:t>ООО КБ «</w:t>
      </w:r>
      <w:proofErr w:type="spellStart"/>
      <w:r w:rsidRPr="002125B7">
        <w:rPr>
          <w:b/>
          <w:sz w:val="20"/>
          <w:szCs w:val="20"/>
        </w:rPr>
        <w:t>РостФинанс</w:t>
      </w:r>
      <w:proofErr w:type="spellEnd"/>
      <w:r w:rsidRPr="002125B7">
        <w:rPr>
          <w:b/>
          <w:sz w:val="20"/>
          <w:szCs w:val="20"/>
        </w:rPr>
        <w:t>» осуществляет открытие счета только после предоставления полного пакета документов согласно настоящего перечня.</w:t>
      </w:r>
    </w:p>
    <w:p w:rsidR="00740EE8" w:rsidRPr="00E30CAA" w:rsidRDefault="00740EE8" w:rsidP="00740EE8">
      <w:pPr>
        <w:pStyle w:val="32"/>
        <w:shd w:val="clear" w:color="auto" w:fill="auto"/>
        <w:spacing w:before="120" w:line="240" w:lineRule="auto"/>
        <w:ind w:right="499"/>
        <w:jc w:val="both"/>
        <w:rPr>
          <w:b w:val="0"/>
          <w:i/>
          <w:sz w:val="16"/>
          <w:szCs w:val="16"/>
        </w:rPr>
      </w:pPr>
    </w:p>
    <w:p w:rsidR="00740EE8" w:rsidRDefault="00740EE8" w:rsidP="00740EE8">
      <w:pPr>
        <w:pStyle w:val="3"/>
        <w:ind w:left="1" w:firstLine="708"/>
        <w:jc w:val="right"/>
        <w:rPr>
          <w:b w:val="0"/>
          <w:i/>
        </w:rPr>
      </w:pPr>
    </w:p>
    <w:p w:rsidR="00740EE8" w:rsidRDefault="00740EE8" w:rsidP="00740EE8">
      <w:pPr>
        <w:pStyle w:val="3"/>
        <w:ind w:left="1" w:firstLine="708"/>
        <w:jc w:val="right"/>
        <w:rPr>
          <w:b w:val="0"/>
          <w:i/>
        </w:rPr>
      </w:pPr>
    </w:p>
    <w:p w:rsidR="00740EE8" w:rsidRPr="006965BC" w:rsidRDefault="00740EE8" w:rsidP="00740EE8"/>
    <w:p w:rsidR="00FB5FA8" w:rsidRDefault="00FB5FA8"/>
    <w:sectPr w:rsidR="00FB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CF"/>
    <w:rsid w:val="003948CF"/>
    <w:rsid w:val="00740EE8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658D7-D8E9-4352-8073-A1624C6F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0EE8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0E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4"/>
    <w:uiPriority w:val="34"/>
    <w:qFormat/>
    <w:rsid w:val="00740EE8"/>
    <w:pPr>
      <w:ind w:left="720"/>
      <w:contextualSpacing/>
    </w:pPr>
  </w:style>
  <w:style w:type="character" w:customStyle="1" w:styleId="a4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link w:val="a3"/>
    <w:uiPriority w:val="34"/>
    <w:qFormat/>
    <w:rsid w:val="00740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740EE8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740EE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740EE8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740EE8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40EE8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rsid w:val="00740EE8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40EE8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2023-08-16T14:54:00Z</dcterms:created>
  <dcterms:modified xsi:type="dcterms:W3CDTF">2023-08-16T14:54:00Z</dcterms:modified>
</cp:coreProperties>
</file>