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039" w:rsidRPr="00E30CAA" w:rsidRDefault="00EA2039" w:rsidP="00EA2039">
      <w:pPr>
        <w:pStyle w:val="41"/>
        <w:shd w:val="clear" w:color="auto" w:fill="auto"/>
        <w:spacing w:before="120" w:after="120" w:line="278" w:lineRule="exact"/>
        <w:ind w:left="340" w:right="799" w:firstLine="0"/>
        <w:jc w:val="center"/>
        <w:rPr>
          <w:rStyle w:val="418"/>
          <w:b/>
          <w:sz w:val="24"/>
          <w:szCs w:val="24"/>
        </w:rPr>
      </w:pPr>
      <w:bookmarkStart w:id="0" w:name="_GoBack"/>
      <w:r w:rsidRPr="00E30CAA">
        <w:rPr>
          <w:rStyle w:val="418"/>
          <w:b/>
          <w:sz w:val="24"/>
          <w:szCs w:val="24"/>
        </w:rPr>
        <w:t>Для открытия специального банковского счета в валюте Российской Федерации индивидуальному предпринимателю, выступающему в качестве платежного агента/ поставщика</w:t>
      </w:r>
      <w:bookmarkEnd w:id="0"/>
      <w:r w:rsidRPr="00E30CAA">
        <w:rPr>
          <w:rStyle w:val="418"/>
          <w:b/>
          <w:sz w:val="24"/>
          <w:szCs w:val="24"/>
        </w:rPr>
        <w:t xml:space="preserve">, в </w:t>
      </w:r>
      <w:r>
        <w:rPr>
          <w:rStyle w:val="418"/>
          <w:b/>
          <w:sz w:val="24"/>
          <w:szCs w:val="24"/>
        </w:rPr>
        <w:t>ООО КБ «</w:t>
      </w:r>
      <w:proofErr w:type="spellStart"/>
      <w:r>
        <w:rPr>
          <w:rStyle w:val="418"/>
          <w:b/>
          <w:sz w:val="24"/>
          <w:szCs w:val="24"/>
        </w:rPr>
        <w:t>РостФинанс</w:t>
      </w:r>
      <w:proofErr w:type="spellEnd"/>
      <w:r>
        <w:rPr>
          <w:rStyle w:val="418"/>
          <w:b/>
          <w:sz w:val="24"/>
          <w:szCs w:val="24"/>
        </w:rPr>
        <w:t>»</w:t>
      </w:r>
      <w:r w:rsidRPr="00E30CAA">
        <w:rPr>
          <w:rStyle w:val="418"/>
          <w:b/>
          <w:sz w:val="24"/>
          <w:szCs w:val="24"/>
        </w:rPr>
        <w:t xml:space="preserve"> представляются*: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072"/>
      </w:tblGrid>
      <w:tr w:rsidR="00EA2039" w:rsidRPr="00E30CAA" w:rsidTr="002272E9">
        <w:tc>
          <w:tcPr>
            <w:tcW w:w="426" w:type="dxa"/>
            <w:shd w:val="clear" w:color="auto" w:fill="auto"/>
          </w:tcPr>
          <w:p w:rsidR="00EA2039" w:rsidRPr="00E30CAA" w:rsidRDefault="00EA2039" w:rsidP="002272E9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EA2039" w:rsidRPr="00E30CAA" w:rsidRDefault="00EA2039" w:rsidP="002272E9">
            <w:pPr>
              <w:pStyle w:val="a5"/>
              <w:jc w:val="both"/>
              <w:rPr>
                <w:rFonts w:eastAsia="Calibri"/>
                <w:b w:val="0"/>
                <w:i w:val="0"/>
                <w:sz w:val="20"/>
                <w:lang w:eastAsia="en-US"/>
              </w:rPr>
            </w:pPr>
            <w:r w:rsidRPr="00E30CAA">
              <w:rPr>
                <w:b w:val="0"/>
                <w:i w:val="0"/>
                <w:sz w:val="20"/>
              </w:rPr>
              <w:t>Документ, удостоверяющий личность физического лица.</w:t>
            </w:r>
          </w:p>
        </w:tc>
      </w:tr>
      <w:tr w:rsidR="00EA2039" w:rsidRPr="00E30CAA" w:rsidTr="002272E9">
        <w:tc>
          <w:tcPr>
            <w:tcW w:w="426" w:type="dxa"/>
            <w:shd w:val="clear" w:color="auto" w:fill="auto"/>
          </w:tcPr>
          <w:p w:rsidR="00EA2039" w:rsidRPr="00E30CAA" w:rsidRDefault="00EA2039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  <w:shd w:val="clear" w:color="auto" w:fill="auto"/>
          </w:tcPr>
          <w:p w:rsidR="00EA2039" w:rsidRPr="00E30CAA" w:rsidRDefault="00EA2039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Договор об осуществлении деятельности по приему платежей физических лиц/ Договор о привлечении платежного агента.</w:t>
            </w:r>
          </w:p>
        </w:tc>
      </w:tr>
      <w:tr w:rsidR="00EA2039" w:rsidRPr="00E30CAA" w:rsidTr="002272E9">
        <w:tc>
          <w:tcPr>
            <w:tcW w:w="426" w:type="dxa"/>
            <w:shd w:val="clear" w:color="auto" w:fill="auto"/>
          </w:tcPr>
          <w:p w:rsidR="00EA2039" w:rsidRPr="00E30CAA" w:rsidRDefault="00EA2039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72" w:type="dxa"/>
            <w:shd w:val="clear" w:color="auto" w:fill="auto"/>
          </w:tcPr>
          <w:p w:rsidR="00EA2039" w:rsidRPr="00E30CAA" w:rsidRDefault="00EA2039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Карточка с образцами подписей и оттиска печати</w:t>
            </w:r>
            <w:r>
              <w:rPr>
                <w:b w:val="0"/>
                <w:i w:val="0"/>
                <w:sz w:val="20"/>
              </w:rPr>
              <w:t>**</w:t>
            </w:r>
          </w:p>
        </w:tc>
      </w:tr>
      <w:tr w:rsidR="00EA2039" w:rsidRPr="00E30CAA" w:rsidTr="002272E9">
        <w:tc>
          <w:tcPr>
            <w:tcW w:w="426" w:type="dxa"/>
            <w:shd w:val="clear" w:color="auto" w:fill="auto"/>
          </w:tcPr>
          <w:p w:rsidR="00EA2039" w:rsidRPr="00E30CAA" w:rsidRDefault="00EA2039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EA2039" w:rsidRPr="00E30CAA" w:rsidRDefault="00EA2039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Документы, подтверждающие полномочия лиц, указанных в карточке</w:t>
            </w:r>
            <w:r>
              <w:rPr>
                <w:b w:val="0"/>
                <w:i w:val="0"/>
                <w:sz w:val="20"/>
              </w:rPr>
              <w:t xml:space="preserve"> </w:t>
            </w:r>
            <w:r w:rsidRPr="00E30CAA">
              <w:rPr>
                <w:b w:val="0"/>
                <w:i w:val="0"/>
                <w:sz w:val="20"/>
              </w:rPr>
              <w:t>с образцами подписей и оттиска печати, на распоряжение денежными средства</w:t>
            </w:r>
            <w:r w:rsidRPr="00E30CAA">
              <w:rPr>
                <w:b w:val="0"/>
                <w:i w:val="0"/>
                <w:sz w:val="20"/>
              </w:rPr>
              <w:softHyphen/>
              <w:t>ми, находящимися на банковском счете (если такие полномочия передаются третьем лицам), а в случае, когда договором предусмотрено удостоверение прав распоряжения денежными средствами, находящимися на счете, третьими лицами с использованием аналога собственноручной подписи, документы, подтверждающие полно</w:t>
            </w:r>
            <w:r w:rsidRPr="00E30CAA">
              <w:rPr>
                <w:b w:val="0"/>
                <w:i w:val="0"/>
                <w:sz w:val="20"/>
              </w:rPr>
              <w:softHyphen/>
              <w:t>мочия лиц, наделенным правом использовать аналог собственноручной подписи).</w:t>
            </w:r>
          </w:p>
        </w:tc>
      </w:tr>
      <w:tr w:rsidR="00EA2039" w:rsidRPr="00E30CAA" w:rsidTr="002272E9">
        <w:tc>
          <w:tcPr>
            <w:tcW w:w="426" w:type="dxa"/>
            <w:shd w:val="clear" w:color="auto" w:fill="auto"/>
          </w:tcPr>
          <w:p w:rsidR="00EA2039" w:rsidRPr="00E30CAA" w:rsidRDefault="00EA2039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:rsidR="00EA2039" w:rsidRPr="00E30CAA" w:rsidRDefault="00EA2039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Заявление на открытие счета.</w:t>
            </w:r>
          </w:p>
        </w:tc>
      </w:tr>
      <w:tr w:rsidR="00EA2039" w:rsidRPr="00E30CAA" w:rsidTr="002272E9">
        <w:tc>
          <w:tcPr>
            <w:tcW w:w="426" w:type="dxa"/>
            <w:shd w:val="clear" w:color="auto" w:fill="auto"/>
          </w:tcPr>
          <w:p w:rsidR="00EA2039" w:rsidRPr="00E30CAA" w:rsidRDefault="00EA2039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:rsidR="00EA2039" w:rsidRPr="00E30CAA" w:rsidRDefault="00EA2039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AC555F">
              <w:rPr>
                <w:b w:val="0"/>
                <w:i w:val="0"/>
                <w:sz w:val="20"/>
              </w:rPr>
              <w:t xml:space="preserve">Заявление о </w:t>
            </w:r>
            <w:r>
              <w:rPr>
                <w:b w:val="0"/>
                <w:i w:val="0"/>
                <w:sz w:val="20"/>
              </w:rPr>
              <w:t>подключении к системе дистанционного банковского обслуживания (при желании клиента)</w:t>
            </w:r>
          </w:p>
        </w:tc>
      </w:tr>
      <w:tr w:rsidR="00EA2039" w:rsidRPr="00E30CAA" w:rsidTr="002272E9">
        <w:tc>
          <w:tcPr>
            <w:tcW w:w="426" w:type="dxa"/>
            <w:shd w:val="clear" w:color="auto" w:fill="auto"/>
          </w:tcPr>
          <w:p w:rsidR="00EA2039" w:rsidRPr="00E30CAA" w:rsidRDefault="00EA2039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72" w:type="dxa"/>
            <w:shd w:val="clear" w:color="auto" w:fill="auto"/>
          </w:tcPr>
          <w:p w:rsidR="00EA2039" w:rsidRPr="00AF5B60" w:rsidRDefault="00EA2039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AF5B60">
              <w:rPr>
                <w:b w:val="0"/>
                <w:i w:val="0"/>
                <w:sz w:val="20"/>
              </w:rPr>
              <w:t xml:space="preserve">Рекомендательное письмо от контрагентов, </w:t>
            </w:r>
            <w:proofErr w:type="spellStart"/>
            <w:r w:rsidRPr="00AF5B60">
              <w:rPr>
                <w:b w:val="0"/>
                <w:i w:val="0"/>
                <w:sz w:val="20"/>
              </w:rPr>
              <w:t>обслуживающихся</w:t>
            </w:r>
            <w:proofErr w:type="spellEnd"/>
            <w:r w:rsidRPr="00AF5B60">
              <w:rPr>
                <w:b w:val="0"/>
                <w:i w:val="0"/>
                <w:sz w:val="20"/>
              </w:rPr>
              <w:t xml:space="preserve"> в ООО КБ «</w:t>
            </w:r>
            <w:proofErr w:type="spellStart"/>
            <w:r w:rsidRPr="00AF5B60">
              <w:rPr>
                <w:b w:val="0"/>
                <w:i w:val="0"/>
                <w:sz w:val="20"/>
              </w:rPr>
              <w:t>РостФинанс</w:t>
            </w:r>
            <w:proofErr w:type="spellEnd"/>
            <w:r w:rsidRPr="00AF5B60">
              <w:rPr>
                <w:b w:val="0"/>
                <w:i w:val="0"/>
                <w:sz w:val="20"/>
              </w:rPr>
              <w:t>» / из банков, в которых ранее был открыт банковский счет (при наличии)</w:t>
            </w:r>
          </w:p>
        </w:tc>
      </w:tr>
      <w:tr w:rsidR="00EA2039" w:rsidRPr="00E30CAA" w:rsidTr="002272E9">
        <w:tc>
          <w:tcPr>
            <w:tcW w:w="426" w:type="dxa"/>
            <w:shd w:val="clear" w:color="auto" w:fill="auto"/>
          </w:tcPr>
          <w:p w:rsidR="00EA2039" w:rsidRPr="00E30CAA" w:rsidRDefault="00EA2039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72" w:type="dxa"/>
            <w:shd w:val="clear" w:color="auto" w:fill="auto"/>
          </w:tcPr>
          <w:p w:rsidR="00EA2039" w:rsidRPr="00AF5B60" w:rsidRDefault="00EA2039" w:rsidP="002272E9">
            <w:pPr>
              <w:pStyle w:val="a5"/>
              <w:jc w:val="both"/>
              <w:rPr>
                <w:sz w:val="20"/>
              </w:rPr>
            </w:pPr>
            <w:r>
              <w:rPr>
                <w:sz w:val="20"/>
              </w:rPr>
              <w:t>Для и</w:t>
            </w:r>
            <w:r w:rsidRPr="00AF5B60">
              <w:rPr>
                <w:sz w:val="20"/>
              </w:rPr>
              <w:t>ндивидуальны</w:t>
            </w:r>
            <w:r>
              <w:rPr>
                <w:sz w:val="20"/>
              </w:rPr>
              <w:t xml:space="preserve">х предпринимателей </w:t>
            </w:r>
            <w:r w:rsidRPr="00AF5B60">
              <w:rPr>
                <w:sz w:val="20"/>
              </w:rPr>
              <w:t>лица, применяющи</w:t>
            </w:r>
            <w:r>
              <w:rPr>
                <w:sz w:val="20"/>
              </w:rPr>
              <w:t>х</w:t>
            </w:r>
            <w:r w:rsidRPr="00AF5B60">
              <w:rPr>
                <w:sz w:val="20"/>
              </w:rPr>
              <w:t xml:space="preserve"> специальные налоговые режимы: </w:t>
            </w:r>
          </w:p>
          <w:p w:rsidR="00EA2039" w:rsidRPr="00E30CAA" w:rsidRDefault="00EA2039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- копии документов, подтверждающих применение специального налогового режима (заявления, уведомления с отметкой налогового органа о принятии, патенты, соглашения о разделе продукции и иные документы, подтверждающие право организации на применение специального налогового режима). </w:t>
            </w:r>
          </w:p>
          <w:p w:rsidR="00EA2039" w:rsidRPr="00E30CAA" w:rsidRDefault="00EA2039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- копии налоговых деклараций за последний налоговый/отчетный период;</w:t>
            </w:r>
          </w:p>
          <w:p w:rsidR="00EA2039" w:rsidRPr="00E30CAA" w:rsidRDefault="00EA2039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В случае, если в соответствии с НК РФ на дату открытия счета, у клиента не возникло обязанности предоставлять налоговые декларации ни за отчетный, ни за налоговые периоды: </w:t>
            </w:r>
          </w:p>
          <w:p w:rsidR="00EA2039" w:rsidRPr="00E30CAA" w:rsidRDefault="00EA2039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- письменное обязательство предоставить в Банк копию налоговых деклараций не позднее 10 дней с даты возникновения такой обязанности.</w:t>
            </w:r>
          </w:p>
        </w:tc>
      </w:tr>
      <w:tr w:rsidR="00EA2039" w:rsidRPr="00E30CAA" w:rsidTr="002272E9">
        <w:tc>
          <w:tcPr>
            <w:tcW w:w="426" w:type="dxa"/>
            <w:shd w:val="clear" w:color="auto" w:fill="auto"/>
          </w:tcPr>
          <w:p w:rsidR="00EA2039" w:rsidRPr="00E30CAA" w:rsidRDefault="00EA2039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72" w:type="dxa"/>
            <w:shd w:val="clear" w:color="auto" w:fill="auto"/>
          </w:tcPr>
          <w:p w:rsidR="00EA2039" w:rsidRDefault="00EA2039" w:rsidP="002272E9">
            <w:pPr>
              <w:pStyle w:val="a5"/>
              <w:jc w:val="both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AF5B60">
              <w:rPr>
                <w:sz w:val="20"/>
              </w:rPr>
              <w:t>ля платежного агента</w:t>
            </w:r>
            <w:r>
              <w:rPr>
                <w:sz w:val="20"/>
              </w:rPr>
              <w:t>:</w:t>
            </w:r>
          </w:p>
          <w:p w:rsidR="00EA2039" w:rsidRDefault="00EA2039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>
              <w:rPr>
                <w:sz w:val="20"/>
              </w:rPr>
              <w:t>-</w:t>
            </w:r>
            <w:r w:rsidRPr="00AF5B60">
              <w:rPr>
                <w:sz w:val="20"/>
              </w:rPr>
              <w:t xml:space="preserve"> </w:t>
            </w:r>
            <w:r w:rsidRPr="00E30CAA">
              <w:rPr>
                <w:b w:val="0"/>
                <w:i w:val="0"/>
                <w:sz w:val="20"/>
              </w:rPr>
              <w:t>Приказ о назначении сотрудника, ответственного за реализацию правил внутреннего контроля (далее – Правила),</w:t>
            </w:r>
            <w:r w:rsidRPr="00E30CAA">
              <w:rPr>
                <w:b w:val="0"/>
                <w:i w:val="0"/>
              </w:rPr>
              <w:t xml:space="preserve"> </w:t>
            </w:r>
            <w:r w:rsidRPr="00E30CAA">
              <w:rPr>
                <w:b w:val="0"/>
                <w:i w:val="0"/>
                <w:sz w:val="20"/>
              </w:rPr>
              <w:t xml:space="preserve">в целях легализации (отмывания) доходов, полученных преступным путем, финансирования терроризма, и финансирования распространения оружия массового уничтожения; </w:t>
            </w:r>
          </w:p>
          <w:p w:rsidR="00EA2039" w:rsidRPr="00E30CAA" w:rsidRDefault="00EA2039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 xml:space="preserve">- </w:t>
            </w:r>
            <w:r w:rsidRPr="00E94793">
              <w:rPr>
                <w:b w:val="0"/>
                <w:i w:val="0"/>
                <w:sz w:val="20"/>
              </w:rPr>
              <w:t>копия титульного листа с отметкой об утверждении Правил</w:t>
            </w:r>
          </w:p>
        </w:tc>
      </w:tr>
      <w:tr w:rsidR="00EA2039" w:rsidRPr="00E30CAA" w:rsidTr="002272E9">
        <w:tc>
          <w:tcPr>
            <w:tcW w:w="426" w:type="dxa"/>
            <w:shd w:val="clear" w:color="auto" w:fill="auto"/>
          </w:tcPr>
          <w:p w:rsidR="00EA2039" w:rsidRPr="002125B7" w:rsidRDefault="00EA2039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72" w:type="dxa"/>
            <w:shd w:val="clear" w:color="auto" w:fill="auto"/>
          </w:tcPr>
          <w:p w:rsidR="00EA2039" w:rsidRPr="00E30CAA" w:rsidRDefault="00EA2039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О</w:t>
            </w:r>
            <w:r w:rsidRPr="001E7EEA">
              <w:rPr>
                <w:b w:val="0"/>
                <w:i w:val="0"/>
                <w:sz w:val="20"/>
              </w:rPr>
              <w:t xml:space="preserve">просник (форма </w:t>
            </w:r>
            <w:proofErr w:type="spellStart"/>
            <w:r w:rsidRPr="001E7EEA">
              <w:rPr>
                <w:b w:val="0"/>
                <w:i w:val="0"/>
                <w:sz w:val="20"/>
              </w:rPr>
              <w:t>самосертификации</w:t>
            </w:r>
            <w:proofErr w:type="spellEnd"/>
            <w:r w:rsidRPr="001E7EEA">
              <w:rPr>
                <w:b w:val="0"/>
                <w:i w:val="0"/>
                <w:sz w:val="20"/>
              </w:rPr>
              <w:t>) для клиентов – физических лиц и индивидуальных предпринимателей</w:t>
            </w:r>
          </w:p>
        </w:tc>
      </w:tr>
      <w:tr w:rsidR="00EA2039" w:rsidRPr="00E30CAA" w:rsidTr="002272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039" w:rsidRPr="00E30CAA" w:rsidRDefault="00EA2039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039" w:rsidRPr="00E30CAA" w:rsidRDefault="00EA2039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Анкета индивидуального предпринимателя.</w:t>
            </w:r>
          </w:p>
        </w:tc>
      </w:tr>
      <w:tr w:rsidR="00EA2039" w:rsidRPr="00E30CAA" w:rsidTr="002272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039" w:rsidRPr="00E30CAA" w:rsidRDefault="00EA2039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039" w:rsidRPr="00E30CAA" w:rsidRDefault="00EA2039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Анкета </w:t>
            </w:r>
            <w:proofErr w:type="spellStart"/>
            <w:r w:rsidRPr="00E30CAA">
              <w:rPr>
                <w:b w:val="0"/>
                <w:i w:val="0"/>
                <w:sz w:val="20"/>
              </w:rPr>
              <w:t>бенефициарного</w:t>
            </w:r>
            <w:proofErr w:type="spellEnd"/>
            <w:r w:rsidRPr="00E30CAA">
              <w:rPr>
                <w:b w:val="0"/>
                <w:i w:val="0"/>
                <w:sz w:val="20"/>
              </w:rPr>
              <w:t xml:space="preserve"> владельца**</w:t>
            </w:r>
            <w:r>
              <w:rPr>
                <w:b w:val="0"/>
                <w:i w:val="0"/>
                <w:sz w:val="20"/>
              </w:rPr>
              <w:t>*</w:t>
            </w:r>
          </w:p>
        </w:tc>
      </w:tr>
      <w:tr w:rsidR="00EA2039" w:rsidRPr="00E30CAA" w:rsidTr="002272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039" w:rsidRPr="00E30CAA" w:rsidRDefault="00EA2039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039" w:rsidRPr="00E30CAA" w:rsidRDefault="00EA2039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Анкета выгодоприобретателя (при наличии).</w:t>
            </w:r>
          </w:p>
        </w:tc>
      </w:tr>
    </w:tbl>
    <w:p w:rsidR="00EA2039" w:rsidRDefault="00EA2039" w:rsidP="00EA2039">
      <w:pPr>
        <w:autoSpaceDE w:val="0"/>
        <w:autoSpaceDN w:val="0"/>
        <w:spacing w:before="120" w:after="120"/>
        <w:ind w:right="561"/>
        <w:jc w:val="both"/>
        <w:rPr>
          <w:i/>
          <w:iCs/>
          <w:sz w:val="16"/>
          <w:szCs w:val="16"/>
        </w:rPr>
      </w:pPr>
      <w:r w:rsidRPr="00E30CAA">
        <w:rPr>
          <w:i/>
          <w:sz w:val="16"/>
          <w:szCs w:val="16"/>
        </w:rPr>
        <w:t>* с</w:t>
      </w:r>
      <w:r w:rsidRPr="00E30CAA">
        <w:rPr>
          <w:i/>
          <w:iCs/>
          <w:sz w:val="16"/>
          <w:szCs w:val="16"/>
        </w:rPr>
        <w:t xml:space="preserve">огласно абз.2 п 2.1. гл.2 Положения Банка России от 15.10 2015г. №499-П «Об идентификации кредитными организациями клиентов, представителей клиента, выгодоприобретателей и </w:t>
      </w:r>
      <w:proofErr w:type="spellStart"/>
      <w:r w:rsidRPr="00E30CAA">
        <w:rPr>
          <w:i/>
          <w:iCs/>
          <w:sz w:val="16"/>
          <w:szCs w:val="16"/>
        </w:rPr>
        <w:t>бенефициарных</w:t>
      </w:r>
      <w:proofErr w:type="spellEnd"/>
      <w:r w:rsidRPr="00E30CAA">
        <w:rPr>
          <w:i/>
          <w:iCs/>
          <w:sz w:val="16"/>
          <w:szCs w:val="16"/>
        </w:rPr>
        <w:t xml:space="preserve"> владельцев в целях противодействия легализации (отмыванию) доходов, полученных преступным путем, и финансированию терроризма» (далее – Положение), а также п. 7 Приложения № 3 к Положению </w:t>
      </w:r>
      <w:r>
        <w:rPr>
          <w:i/>
          <w:iCs/>
          <w:sz w:val="16"/>
          <w:szCs w:val="16"/>
        </w:rPr>
        <w:t>ООО КБ «</w:t>
      </w:r>
      <w:proofErr w:type="spellStart"/>
      <w:r>
        <w:rPr>
          <w:i/>
          <w:iCs/>
          <w:sz w:val="16"/>
          <w:szCs w:val="16"/>
        </w:rPr>
        <w:t>РостФинанс</w:t>
      </w:r>
      <w:proofErr w:type="spellEnd"/>
      <w:r>
        <w:rPr>
          <w:i/>
          <w:iCs/>
          <w:sz w:val="16"/>
          <w:szCs w:val="16"/>
        </w:rPr>
        <w:t>»</w:t>
      </w:r>
      <w:r w:rsidRPr="00E30CAA">
        <w:rPr>
          <w:i/>
          <w:iCs/>
          <w:sz w:val="16"/>
          <w:szCs w:val="16"/>
        </w:rPr>
        <w:t xml:space="preserve"> вправе осуществлять сбор иных сведений (документов), самостоятельно определяемых им в правилах внутреннего контроля в целях ПОД/ФТ.</w:t>
      </w:r>
    </w:p>
    <w:p w:rsidR="00EA2039" w:rsidRPr="00E30CAA" w:rsidRDefault="00EA2039" w:rsidP="00EA2039">
      <w:pPr>
        <w:pStyle w:val="a3"/>
        <w:autoSpaceDE w:val="0"/>
        <w:autoSpaceDN w:val="0"/>
        <w:spacing w:before="120" w:after="120"/>
        <w:ind w:left="0" w:right="561"/>
        <w:contextualSpacing w:val="0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** </w:t>
      </w:r>
      <w:r w:rsidRPr="00F908E7">
        <w:rPr>
          <w:i/>
          <w:iCs/>
          <w:sz w:val="16"/>
          <w:szCs w:val="16"/>
        </w:rPr>
        <w:t xml:space="preserve">Карточка </w:t>
      </w:r>
      <w:r w:rsidRPr="00BD15EC">
        <w:rPr>
          <w:i/>
          <w:iCs/>
          <w:sz w:val="16"/>
          <w:szCs w:val="16"/>
        </w:rPr>
        <w:t>с образцами подписей и оттиска печати</w:t>
      </w:r>
      <w:r w:rsidRPr="00F908E7">
        <w:rPr>
          <w:i/>
          <w:iCs/>
          <w:sz w:val="16"/>
          <w:szCs w:val="16"/>
        </w:rPr>
        <w:t xml:space="preserve"> не представляется в случае, если ра</w:t>
      </w:r>
      <w:r>
        <w:rPr>
          <w:i/>
          <w:iCs/>
          <w:sz w:val="16"/>
          <w:szCs w:val="16"/>
        </w:rPr>
        <w:t>споряжение денежными средствами</w:t>
      </w:r>
      <w:r w:rsidRPr="00F908E7">
        <w:rPr>
          <w:i/>
          <w:iCs/>
          <w:sz w:val="16"/>
          <w:szCs w:val="16"/>
        </w:rPr>
        <w:t xml:space="preserve">, находящимися на счете, осуществляется без представления в </w:t>
      </w:r>
      <w:r>
        <w:rPr>
          <w:i/>
          <w:iCs/>
          <w:sz w:val="16"/>
          <w:szCs w:val="16"/>
        </w:rPr>
        <w:t>ООО КБ «</w:t>
      </w:r>
      <w:proofErr w:type="spellStart"/>
      <w:r>
        <w:rPr>
          <w:i/>
          <w:iCs/>
          <w:sz w:val="16"/>
          <w:szCs w:val="16"/>
        </w:rPr>
        <w:t>РостФинанс</w:t>
      </w:r>
      <w:proofErr w:type="spellEnd"/>
      <w:r>
        <w:rPr>
          <w:i/>
          <w:iCs/>
          <w:sz w:val="16"/>
          <w:szCs w:val="16"/>
        </w:rPr>
        <w:t>»</w:t>
      </w:r>
      <w:r w:rsidRPr="00F908E7">
        <w:rPr>
          <w:i/>
          <w:iCs/>
          <w:sz w:val="16"/>
          <w:szCs w:val="16"/>
        </w:rPr>
        <w:t xml:space="preserve"> распоряжения о переводе денежных средств на бумажном носителе</w:t>
      </w:r>
      <w:r>
        <w:rPr>
          <w:i/>
          <w:iCs/>
          <w:sz w:val="16"/>
          <w:szCs w:val="16"/>
        </w:rPr>
        <w:t>.</w:t>
      </w:r>
    </w:p>
    <w:p w:rsidR="00EA2039" w:rsidRDefault="00EA2039" w:rsidP="00EA2039">
      <w:pPr>
        <w:pStyle w:val="30"/>
        <w:shd w:val="clear" w:color="auto" w:fill="auto"/>
        <w:spacing w:before="120" w:after="120" w:line="240" w:lineRule="auto"/>
        <w:ind w:right="499"/>
        <w:jc w:val="both"/>
        <w:rPr>
          <w:b w:val="0"/>
          <w:i/>
          <w:sz w:val="16"/>
          <w:szCs w:val="16"/>
        </w:rPr>
      </w:pPr>
      <w:r w:rsidRPr="00E30CAA">
        <w:rPr>
          <w:b w:val="0"/>
          <w:i/>
          <w:sz w:val="16"/>
          <w:szCs w:val="16"/>
        </w:rPr>
        <w:t>**</w:t>
      </w:r>
      <w:r>
        <w:rPr>
          <w:b w:val="0"/>
          <w:i/>
          <w:sz w:val="16"/>
          <w:szCs w:val="16"/>
        </w:rPr>
        <w:t>*</w:t>
      </w:r>
      <w:r w:rsidRPr="00E30CAA">
        <w:rPr>
          <w:b w:val="0"/>
          <w:i/>
          <w:sz w:val="16"/>
          <w:szCs w:val="16"/>
        </w:rPr>
        <w:t xml:space="preserve"> в случае отсутствия иного физического лица, являющегося </w:t>
      </w:r>
      <w:proofErr w:type="spellStart"/>
      <w:r w:rsidRPr="00E30CAA">
        <w:rPr>
          <w:b w:val="0"/>
          <w:i/>
          <w:sz w:val="16"/>
          <w:szCs w:val="16"/>
        </w:rPr>
        <w:t>бенефициарным</w:t>
      </w:r>
      <w:proofErr w:type="spellEnd"/>
      <w:r w:rsidRPr="00E30CAA">
        <w:rPr>
          <w:b w:val="0"/>
          <w:i/>
          <w:sz w:val="16"/>
          <w:szCs w:val="16"/>
        </w:rPr>
        <w:t xml:space="preserve"> владельцем индивидуального предпринимателя, выступающего в качестве платежного/поставщика, отдельная Анкета </w:t>
      </w:r>
      <w:proofErr w:type="spellStart"/>
      <w:r w:rsidRPr="00E30CAA">
        <w:rPr>
          <w:b w:val="0"/>
          <w:i/>
          <w:sz w:val="16"/>
          <w:szCs w:val="16"/>
        </w:rPr>
        <w:t>бенефициарного</w:t>
      </w:r>
      <w:proofErr w:type="spellEnd"/>
      <w:r w:rsidRPr="00E30CAA">
        <w:rPr>
          <w:b w:val="0"/>
          <w:i/>
          <w:sz w:val="16"/>
          <w:szCs w:val="16"/>
        </w:rPr>
        <w:t xml:space="preserve"> владельца не представляется.</w:t>
      </w:r>
    </w:p>
    <w:p w:rsidR="00EA2039" w:rsidRPr="002125B7" w:rsidRDefault="00EA2039" w:rsidP="00EA2039">
      <w:pPr>
        <w:ind w:right="565"/>
        <w:jc w:val="both"/>
        <w:rPr>
          <w:b/>
          <w:sz w:val="20"/>
          <w:szCs w:val="20"/>
        </w:rPr>
      </w:pPr>
      <w:r w:rsidRPr="002125B7">
        <w:rPr>
          <w:b/>
          <w:sz w:val="20"/>
          <w:szCs w:val="20"/>
        </w:rPr>
        <w:t>ООО КБ «</w:t>
      </w:r>
      <w:proofErr w:type="spellStart"/>
      <w:r w:rsidRPr="002125B7">
        <w:rPr>
          <w:b/>
          <w:sz w:val="20"/>
          <w:szCs w:val="20"/>
        </w:rPr>
        <w:t>РостФинанс</w:t>
      </w:r>
      <w:proofErr w:type="spellEnd"/>
      <w:r w:rsidRPr="002125B7">
        <w:rPr>
          <w:b/>
          <w:sz w:val="20"/>
          <w:szCs w:val="20"/>
        </w:rPr>
        <w:t>» осуществляет открытие счета только после предоставления полного пакета документов согласно настоящего перечня.</w:t>
      </w:r>
    </w:p>
    <w:p w:rsidR="00EA2039" w:rsidRDefault="00EA2039" w:rsidP="00EA2039">
      <w:pPr>
        <w:pStyle w:val="30"/>
        <w:shd w:val="clear" w:color="auto" w:fill="auto"/>
        <w:spacing w:before="120" w:line="240" w:lineRule="auto"/>
        <w:ind w:right="499"/>
        <w:jc w:val="both"/>
        <w:rPr>
          <w:b w:val="0"/>
          <w:i/>
          <w:sz w:val="16"/>
          <w:szCs w:val="16"/>
        </w:rPr>
      </w:pPr>
    </w:p>
    <w:p w:rsidR="00FB5FA8" w:rsidRDefault="00FB5FA8"/>
    <w:sectPr w:rsidR="00FB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7E6"/>
    <w:rsid w:val="002347E6"/>
    <w:rsid w:val="00EA2039"/>
    <w:rsid w:val="00FB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EA789-45FB-4A38-8FF6-B97E655F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1,Recommendation,List Paragraph11,L,CV text,Table text,F5 List Paragraph,Dot pt,Bullet point,Colorful List - Accent 11,No Spacing1,List Paragraph Char Char Char,Indicator Text,Numbered Para 1,Bullet 1,Bullet Points"/>
    <w:basedOn w:val="a"/>
    <w:link w:val="a4"/>
    <w:uiPriority w:val="34"/>
    <w:qFormat/>
    <w:rsid w:val="00EA2039"/>
    <w:pPr>
      <w:ind w:left="720"/>
      <w:contextualSpacing/>
    </w:pPr>
  </w:style>
  <w:style w:type="character" w:customStyle="1" w:styleId="a4">
    <w:name w:val="Абзац списка Знак"/>
    <w:aliases w:val="List Paragraph1 Знак,Recommendation Знак,List Paragraph11 Знак,L Знак,CV text Знак,Table text Знак,F5 List Paragraph Знак,Dot pt Знак,Bullet point Знак,Colorful List - Accent 11 Знак,No Spacing1 Знак,List Paragraph Char Char Char Знак"/>
    <w:link w:val="a3"/>
    <w:uiPriority w:val="34"/>
    <w:qFormat/>
    <w:rsid w:val="00EA20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uiPriority w:val="11"/>
    <w:qFormat/>
    <w:rsid w:val="00EA2039"/>
    <w:pPr>
      <w:jc w:val="center"/>
    </w:pPr>
    <w:rPr>
      <w:b/>
      <w:i/>
      <w:szCs w:val="20"/>
    </w:rPr>
  </w:style>
  <w:style w:type="character" w:customStyle="1" w:styleId="a6">
    <w:name w:val="Подзаголовок Знак"/>
    <w:basedOn w:val="a0"/>
    <w:link w:val="a5"/>
    <w:uiPriority w:val="11"/>
    <w:rsid w:val="00EA2039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418">
    <w:name w:val="Основной текст (4)18"/>
    <w:uiPriority w:val="99"/>
    <w:rsid w:val="00EA2039"/>
    <w:rPr>
      <w:rFonts w:ascii="Times New Roman" w:hAnsi="Times New Roman" w:cs="Times New Roman"/>
      <w:b/>
      <w:bCs/>
      <w:i/>
      <w:iCs/>
      <w:u w:val="single"/>
      <w:shd w:val="clear" w:color="auto" w:fill="FFFFFF"/>
    </w:rPr>
  </w:style>
  <w:style w:type="character" w:customStyle="1" w:styleId="4">
    <w:name w:val="Основной текст (4)_"/>
    <w:link w:val="41"/>
    <w:uiPriority w:val="99"/>
    <w:rsid w:val="00EA2039"/>
    <w:rPr>
      <w:b/>
      <w:bCs/>
      <w:i/>
      <w:i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EA2039"/>
    <w:pPr>
      <w:shd w:val="clear" w:color="auto" w:fill="FFFFFF"/>
      <w:spacing w:before="240" w:after="240" w:line="240" w:lineRule="atLeast"/>
      <w:ind w:hanging="174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3">
    <w:name w:val="Основной текст (3)_"/>
    <w:link w:val="30"/>
    <w:uiPriority w:val="99"/>
    <w:rsid w:val="00EA2039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A2039"/>
    <w:pPr>
      <w:shd w:val="clear" w:color="auto" w:fill="FFFFFF"/>
      <w:spacing w:before="240" w:line="240" w:lineRule="atLeast"/>
      <w:jc w:val="righ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Коломиец Наталья Сергеевна</dc:creator>
  <cp:keywords/>
  <dc:description/>
  <cp:lastModifiedBy>Коломиец Наталья Сергеевна</cp:lastModifiedBy>
  <cp:revision>2</cp:revision>
  <dcterms:created xsi:type="dcterms:W3CDTF">2023-08-16T15:02:00Z</dcterms:created>
  <dcterms:modified xsi:type="dcterms:W3CDTF">2023-08-16T15:02:00Z</dcterms:modified>
</cp:coreProperties>
</file>